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930" w:rsidRPr="003E7236" w:rsidRDefault="00A00930" w:rsidP="009256B1">
      <w:pPr>
        <w:pStyle w:val="CM13"/>
        <w:rPr>
          <w:rFonts w:cs="Vectora LT Std Roman"/>
          <w:b/>
          <w:bCs/>
          <w:color w:val="000000"/>
          <w:sz w:val="34"/>
          <w:szCs w:val="28"/>
        </w:rPr>
      </w:pPr>
    </w:p>
    <w:p w:rsidR="00EE6E2E" w:rsidRDefault="00EE6E2E" w:rsidP="00EE6E2E">
      <w:pPr>
        <w:pStyle w:val="CM13"/>
        <w:rPr>
          <w:rFonts w:cs="Vectora LT Std Roman"/>
          <w:b/>
          <w:bCs/>
          <w:color w:val="000000"/>
          <w:sz w:val="56"/>
          <w:szCs w:val="60"/>
        </w:rPr>
        <w:sectPr w:rsidR="00EE6E2E" w:rsidSect="00EE6E2E">
          <w:type w:val="continuous"/>
          <w:pgSz w:w="12240" w:h="16340"/>
          <w:pgMar w:top="1066" w:right="576" w:bottom="864" w:left="576" w:header="720" w:footer="720" w:gutter="0"/>
          <w:cols w:space="720"/>
          <w:noEndnote/>
        </w:sectPr>
      </w:pPr>
      <w:r w:rsidRPr="00DF1196">
        <w:rPr>
          <w:rFonts w:cs="Vectora LT Std Roman"/>
          <w:b/>
          <w:bCs/>
          <w:color w:val="000000"/>
          <w:sz w:val="56"/>
          <w:szCs w:val="60"/>
        </w:rPr>
        <w:t xml:space="preserve">Seed Corn </w:t>
      </w:r>
      <w:r>
        <w:rPr>
          <w:rFonts w:cs="Vectora LT Std Roman"/>
          <w:b/>
          <w:bCs/>
          <w:color w:val="000000"/>
          <w:sz w:val="56"/>
          <w:szCs w:val="60"/>
        </w:rPr>
        <w:t>Plantability Guidelines</w:t>
      </w:r>
    </w:p>
    <w:p w:rsidR="00A00930" w:rsidRPr="003E7236" w:rsidRDefault="00A00930">
      <w:pPr>
        <w:pStyle w:val="Default"/>
        <w:rPr>
          <w:rFonts w:cstheme="minorBidi"/>
          <w:color w:val="auto"/>
          <w:sz w:val="30"/>
        </w:rPr>
        <w:sectPr w:rsidR="00A00930" w:rsidRPr="003E7236" w:rsidSect="003E7236">
          <w:type w:val="continuous"/>
          <w:pgSz w:w="12240" w:h="16340"/>
          <w:pgMar w:top="1066" w:right="576" w:bottom="864" w:left="576" w:header="720" w:footer="720" w:gutter="0"/>
          <w:cols w:space="720"/>
          <w:noEndnote/>
        </w:sectPr>
      </w:pPr>
    </w:p>
    <w:p w:rsidR="00A00930" w:rsidRPr="00763BEE" w:rsidRDefault="00BC4C48">
      <w:pPr>
        <w:pStyle w:val="Default"/>
        <w:spacing w:after="472" w:line="240" w:lineRule="atLeast"/>
        <w:rPr>
          <w:rFonts w:ascii="Times New Roman" w:hAnsi="Times New Roman" w:cs="Times New Roman"/>
          <w:color w:val="auto"/>
          <w:sz w:val="22"/>
          <w:szCs w:val="22"/>
        </w:rPr>
      </w:pPr>
      <w:r w:rsidRPr="00763BEE">
        <w:rPr>
          <w:rFonts w:ascii="Times New Roman" w:hAnsi="Times New Roman" w:cs="Times New Roman"/>
          <w:noProof/>
          <w:color w:val="auto"/>
          <w:sz w:val="22"/>
          <w:szCs w:val="22"/>
        </w:rPr>
        <w:lastRenderedPageBreak/>
        <mc:AlternateContent>
          <mc:Choice Requires="wps">
            <w:drawing>
              <wp:anchor distT="0" distB="0" distL="114300" distR="114300" simplePos="0" relativeHeight="251659264" behindDoc="0" locked="0" layoutInCell="1" allowOverlap="1" wp14:anchorId="015BB901" wp14:editId="36D4FB95">
                <wp:simplePos x="0" y="0"/>
                <wp:positionH relativeFrom="column">
                  <wp:posOffset>1905</wp:posOffset>
                </wp:positionH>
                <wp:positionV relativeFrom="paragraph">
                  <wp:posOffset>1128868</wp:posOffset>
                </wp:positionV>
                <wp:extent cx="3466213"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34662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8.9pt" to="273.1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" strokecolor="black [3213]"/>
            </w:pict>
          </mc:Fallback>
        </mc:AlternateContent>
      </w:r>
      <w:r w:rsidR="00F8717E" w:rsidRPr="00763BEE">
        <w:rPr>
          <w:rFonts w:ascii="Times New Roman" w:hAnsi="Times New Roman" w:cs="Times New Roman"/>
          <w:color w:val="auto"/>
          <w:sz w:val="22"/>
          <w:szCs w:val="22"/>
        </w:rPr>
        <w:t xml:space="preserve">Excellent planting accuracy and stands can be achieved using all seed sizes with appropriate planter adjustments and calibration. These plantability guidelines are designed to provide management tips that will help growers </w:t>
      </w:r>
      <w:r w:rsidR="000D04CF" w:rsidRPr="00763BEE">
        <w:rPr>
          <w:rFonts w:ascii="Times New Roman" w:hAnsi="Times New Roman" w:cs="Times New Roman"/>
          <w:color w:val="auto"/>
          <w:sz w:val="22"/>
          <w:szCs w:val="22"/>
        </w:rPr>
        <w:t>optimize</w:t>
      </w:r>
      <w:r w:rsidR="00F8717E" w:rsidRPr="00763BEE">
        <w:rPr>
          <w:rFonts w:ascii="Times New Roman" w:hAnsi="Times New Roman" w:cs="Times New Roman"/>
          <w:color w:val="auto"/>
          <w:sz w:val="22"/>
          <w:szCs w:val="22"/>
        </w:rPr>
        <w:t xml:space="preserve"> planter performance and precise planting accura</w:t>
      </w:r>
      <w:r w:rsidR="002671EB" w:rsidRPr="00763BEE">
        <w:rPr>
          <w:rFonts w:ascii="Times New Roman" w:hAnsi="Times New Roman" w:cs="Times New Roman"/>
          <w:color w:val="auto"/>
          <w:sz w:val="22"/>
          <w:szCs w:val="22"/>
        </w:rPr>
        <w:t>cy with seed of all sizes.</w:t>
      </w:r>
      <w:r w:rsidR="00F8717E" w:rsidRPr="00763BEE">
        <w:rPr>
          <w:rFonts w:ascii="Times New Roman" w:hAnsi="Times New Roman" w:cs="Times New Roman"/>
          <w:color w:val="auto"/>
          <w:sz w:val="22"/>
          <w:szCs w:val="22"/>
        </w:rPr>
        <w:t xml:space="preserve">  </w:t>
      </w:r>
    </w:p>
    <w:p w:rsidR="00A00930" w:rsidRPr="005847CA" w:rsidRDefault="00F8717E">
      <w:pPr>
        <w:pStyle w:val="CM15"/>
        <w:spacing w:after="90"/>
        <w:rPr>
          <w:rFonts w:ascii="Arial Narrow" w:hAnsi="Arial Narrow" w:cs="Times New Roman"/>
          <w:color w:val="0070C0"/>
          <w:sz w:val="28"/>
          <w:szCs w:val="22"/>
        </w:rPr>
      </w:pPr>
      <w:r w:rsidRPr="005847CA">
        <w:rPr>
          <w:rFonts w:ascii="Arial Narrow" w:hAnsi="Arial Narrow" w:cs="Times New Roman"/>
          <w:b/>
          <w:bCs/>
          <w:color w:val="0070C0"/>
          <w:sz w:val="28"/>
          <w:szCs w:val="22"/>
        </w:rPr>
        <w:t xml:space="preserve">Batch-Specific Plantability Information </w:t>
      </w:r>
    </w:p>
    <w:p w:rsidR="00A00930" w:rsidRPr="00763BEE" w:rsidRDefault="00F8717E">
      <w:pPr>
        <w:pStyle w:val="CM15"/>
        <w:spacing w:after="90" w:line="240" w:lineRule="atLeast"/>
        <w:rPr>
          <w:rFonts w:ascii="Times New Roman" w:hAnsi="Times New Roman" w:cs="Times New Roman"/>
          <w:color w:val="000000"/>
          <w:sz w:val="22"/>
          <w:szCs w:val="22"/>
        </w:rPr>
      </w:pPr>
      <w:r w:rsidRPr="00763BEE">
        <w:rPr>
          <w:rFonts w:ascii="Times New Roman" w:hAnsi="Times New Roman" w:cs="Times New Roman"/>
          <w:color w:val="000000"/>
          <w:sz w:val="22"/>
          <w:szCs w:val="22"/>
        </w:rPr>
        <w:t xml:space="preserve">For the most precise recommendations, you can directly access information for individual seed batch numbers and your specific planter type at </w:t>
      </w:r>
      <w:r w:rsidR="00AF45F1" w:rsidRPr="00AF45F1">
        <w:rPr>
          <w:rFonts w:ascii="Times New Roman" w:hAnsi="Times New Roman" w:cs="Times New Roman"/>
          <w:color w:val="000000"/>
          <w:sz w:val="22"/>
          <w:szCs w:val="22"/>
        </w:rPr>
        <w:t>CURRY CORNER ON OUR WEB SITE</w:t>
      </w:r>
      <w:r w:rsidR="00E06EA1" w:rsidRPr="00AF45F1">
        <w:rPr>
          <w:rFonts w:ascii="Times New Roman" w:hAnsi="Times New Roman" w:cs="Times New Roman"/>
          <w:i/>
          <w:caps/>
          <w:color w:val="000000"/>
          <w:sz w:val="22"/>
          <w:szCs w:val="22"/>
        </w:rPr>
        <w:t>.</w:t>
      </w:r>
      <w:r w:rsidRPr="00763BEE">
        <w:rPr>
          <w:rFonts w:ascii="Times New Roman" w:hAnsi="Times New Roman" w:cs="Times New Roman"/>
          <w:color w:val="000000"/>
          <w:sz w:val="22"/>
          <w:szCs w:val="22"/>
        </w:rPr>
        <w:t xml:space="preserve"> </w:t>
      </w:r>
      <w:r w:rsidR="00E47339" w:rsidRPr="00763BEE">
        <w:rPr>
          <w:rFonts w:ascii="Times New Roman" w:hAnsi="Times New Roman" w:cs="Times New Roman"/>
          <w:color w:val="000000"/>
          <w:sz w:val="22"/>
          <w:szCs w:val="22"/>
        </w:rPr>
        <w:t>The batch number for the corn hybrid is located on the bag tag (example highlighted below).</w:t>
      </w:r>
    </w:p>
    <w:p w:rsidR="000D04CF" w:rsidRPr="00763BEE" w:rsidRDefault="00F8717E" w:rsidP="00EB55CB">
      <w:pPr>
        <w:pStyle w:val="Default"/>
        <w:jc w:val="center"/>
        <w:rPr>
          <w:rFonts w:ascii="Times New Roman" w:hAnsi="Times New Roman" w:cs="Times New Roman"/>
          <w:sz w:val="22"/>
          <w:szCs w:val="22"/>
        </w:rPr>
      </w:pPr>
      <w:r w:rsidRPr="00763BEE">
        <w:rPr>
          <w:rFonts w:ascii="Times New Roman" w:hAnsi="Times New Roman" w:cs="Times New Roman"/>
          <w:noProof/>
          <w:sz w:val="22"/>
          <w:szCs w:val="22"/>
        </w:rPr>
        <w:drawing>
          <wp:inline distT="0" distB="0" distL="0" distR="0" wp14:anchorId="23C46104" wp14:editId="3FCAAC3F">
            <wp:extent cx="2409190" cy="110553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90" cy="1105535"/>
                    </a:xfrm>
                    <a:prstGeom prst="rect">
                      <a:avLst/>
                    </a:prstGeom>
                    <a:noFill/>
                    <a:ln>
                      <a:noFill/>
                    </a:ln>
                  </pic:spPr>
                </pic:pic>
              </a:graphicData>
            </a:graphic>
          </wp:inline>
        </w:drawing>
      </w:r>
    </w:p>
    <w:p w:rsidR="00E47339" w:rsidRPr="00763BEE" w:rsidRDefault="00E47339">
      <w:pPr>
        <w:pStyle w:val="CM15"/>
        <w:spacing w:after="90" w:line="300" w:lineRule="atLeast"/>
        <w:ind w:right="2547"/>
        <w:rPr>
          <w:rFonts w:ascii="Times New Roman" w:hAnsi="Times New Roman" w:cs="Times New Roman"/>
          <w:b/>
          <w:bCs/>
          <w:color w:val="2A7332"/>
          <w:sz w:val="22"/>
          <w:szCs w:val="22"/>
        </w:rPr>
      </w:pPr>
    </w:p>
    <w:p w:rsidR="00E47339" w:rsidRPr="005847CA" w:rsidRDefault="00E47339">
      <w:pPr>
        <w:pStyle w:val="CM17"/>
        <w:spacing w:after="212" w:line="240" w:lineRule="atLeast"/>
        <w:rPr>
          <w:rFonts w:ascii="Arial Narrow" w:hAnsi="Arial Narrow" w:cs="Times New Roman"/>
          <w:b/>
          <w:bCs/>
          <w:color w:val="0070C0"/>
          <w:sz w:val="28"/>
          <w:szCs w:val="22"/>
        </w:rPr>
      </w:pPr>
      <w:r w:rsidRPr="005847CA">
        <w:rPr>
          <w:rFonts w:ascii="Arial Narrow" w:hAnsi="Arial Narrow" w:cs="Times New Roman"/>
          <w:b/>
          <w:bCs/>
          <w:color w:val="0070C0"/>
          <w:sz w:val="28"/>
          <w:szCs w:val="22"/>
        </w:rPr>
        <w:t>Seed Lubricants</w:t>
      </w:r>
    </w:p>
    <w:p w:rsidR="00A00930" w:rsidRPr="00763BEE" w:rsidRDefault="00F8717E">
      <w:pPr>
        <w:pStyle w:val="CM17"/>
        <w:spacing w:after="212" w:line="240" w:lineRule="atLeast"/>
        <w:rPr>
          <w:rFonts w:ascii="Times New Roman" w:hAnsi="Times New Roman" w:cs="Times New Roman"/>
          <w:color w:val="000000"/>
          <w:sz w:val="22"/>
          <w:szCs w:val="22"/>
        </w:rPr>
      </w:pPr>
      <w:r w:rsidRPr="00763BEE">
        <w:rPr>
          <w:rFonts w:ascii="Times New Roman" w:hAnsi="Times New Roman" w:cs="Times New Roman"/>
          <w:color w:val="000000"/>
          <w:sz w:val="22"/>
          <w:szCs w:val="22"/>
        </w:rPr>
        <w:t xml:space="preserve">All </w:t>
      </w:r>
      <w:r w:rsidR="00AF45F1">
        <w:rPr>
          <w:rFonts w:ascii="Times New Roman" w:hAnsi="Times New Roman" w:cs="Times New Roman"/>
          <w:color w:val="000000"/>
          <w:sz w:val="22"/>
          <w:szCs w:val="22"/>
        </w:rPr>
        <w:t xml:space="preserve">CURRY COAT SEED TREATMENT </w:t>
      </w:r>
      <w:r w:rsidRPr="00763BEE">
        <w:rPr>
          <w:rFonts w:ascii="Times New Roman" w:hAnsi="Times New Roman" w:cs="Times New Roman"/>
          <w:color w:val="000000"/>
          <w:sz w:val="22"/>
          <w:szCs w:val="22"/>
        </w:rPr>
        <w:t xml:space="preserve">utilize polymer coatings for improved seed flow and plantability while reducing dust-off. Many planter manufacturers recommend adding talc or graphite to the seed to improve plantability. The polymers used as part of seed treatments by </w:t>
      </w:r>
      <w:r w:rsidR="00AF45F1">
        <w:rPr>
          <w:rFonts w:ascii="Times New Roman" w:hAnsi="Times New Roman" w:cs="Times New Roman"/>
          <w:color w:val="000000"/>
          <w:sz w:val="22"/>
          <w:szCs w:val="22"/>
        </w:rPr>
        <w:t xml:space="preserve">CURRY </w:t>
      </w:r>
      <w:bookmarkStart w:id="0" w:name="_GoBack"/>
      <w:bookmarkEnd w:id="0"/>
      <w:r w:rsidRPr="00763BEE">
        <w:rPr>
          <w:rFonts w:ascii="Times New Roman" w:hAnsi="Times New Roman" w:cs="Times New Roman"/>
          <w:color w:val="000000"/>
          <w:sz w:val="22"/>
          <w:szCs w:val="22"/>
        </w:rPr>
        <w:t>are not intended as a substitute.</w:t>
      </w:r>
      <w:r w:rsidR="00E47339" w:rsidRPr="00763BEE">
        <w:rPr>
          <w:rFonts w:ascii="Times New Roman" w:hAnsi="Times New Roman" w:cs="Times New Roman"/>
          <w:color w:val="000000"/>
          <w:sz w:val="22"/>
          <w:szCs w:val="22"/>
        </w:rPr>
        <w:t xml:space="preserve"> Refer to planter manufacturer owner’s manual for complete recommendations on proper use of seed lubricants. </w:t>
      </w:r>
    </w:p>
    <w:p w:rsidR="00A00930" w:rsidRDefault="00F8717E">
      <w:pPr>
        <w:pStyle w:val="CM14"/>
        <w:spacing w:after="472" w:line="240" w:lineRule="atLeast"/>
        <w:rPr>
          <w:rFonts w:ascii="Times New Roman" w:hAnsi="Times New Roman" w:cs="Times New Roman"/>
          <w:color w:val="000000"/>
          <w:sz w:val="22"/>
          <w:szCs w:val="22"/>
        </w:rPr>
      </w:pPr>
      <w:r w:rsidRPr="00763BEE">
        <w:rPr>
          <w:rFonts w:ascii="Times New Roman" w:hAnsi="Times New Roman" w:cs="Times New Roman"/>
          <w:color w:val="000000"/>
          <w:sz w:val="22"/>
          <w:szCs w:val="22"/>
        </w:rPr>
        <w:t>Fluency Agent from Bayer Crop</w:t>
      </w:r>
      <w:r w:rsidR="00E47339" w:rsidRPr="00763BEE">
        <w:rPr>
          <w:rFonts w:ascii="Times New Roman" w:hAnsi="Times New Roman" w:cs="Times New Roman"/>
          <w:color w:val="000000"/>
          <w:sz w:val="22"/>
          <w:szCs w:val="22"/>
        </w:rPr>
        <w:t xml:space="preserve"> </w:t>
      </w:r>
      <w:r w:rsidRPr="00763BEE">
        <w:rPr>
          <w:rFonts w:ascii="Times New Roman" w:hAnsi="Times New Roman" w:cs="Times New Roman"/>
          <w:color w:val="000000"/>
          <w:sz w:val="22"/>
          <w:szCs w:val="22"/>
        </w:rPr>
        <w:t xml:space="preserve">Science is available as an alternative for talc, graphite and talc/graphite blended planter seed lubricants. Fluency Agent helps reduce the amount of total dust and further minimizes the amount of active ingredient potentially released in treated seed dust during planting. Add Fluency Agent at the rate of 1/8 cup per 80,000-kernel unit of seed or 4 3/8 cups per 35 bushels. IMPORTANT: Mix the Fluency Agent thoroughly into the seed. When filling large central fill seed hoppers, add the Fluency Agent to seed as it is filling the hopper to assure even distribution. DO NOT USE MORE THAN 1/8 CUP PER SEED UNIT! Fluency Agent can be used in all makes and types of planting equipment that recommend the use of a planter seed lubricant. </w:t>
      </w:r>
    </w:p>
    <w:p w:rsidR="000735EE" w:rsidRDefault="000735EE" w:rsidP="000735EE">
      <w:pPr>
        <w:pStyle w:val="Default"/>
      </w:pPr>
    </w:p>
    <w:p w:rsidR="000735EE" w:rsidRPr="000735EE" w:rsidRDefault="000735EE" w:rsidP="000735EE">
      <w:pPr>
        <w:pStyle w:val="Default"/>
      </w:pPr>
    </w:p>
    <w:p w:rsidR="00BF4D4B" w:rsidRDefault="00BF4D4B">
      <w:pPr>
        <w:pStyle w:val="CM15"/>
        <w:spacing w:after="90"/>
        <w:rPr>
          <w:rFonts w:ascii="Arial Narrow" w:hAnsi="Arial Narrow" w:cs="Times New Roman"/>
          <w:b/>
          <w:bCs/>
          <w:color w:val="0070C0"/>
          <w:sz w:val="28"/>
          <w:szCs w:val="22"/>
        </w:rPr>
      </w:pPr>
      <w:r w:rsidRPr="00763BEE">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651BCFC8" wp14:editId="76FF0FFB">
                <wp:simplePos x="0" y="0"/>
                <wp:positionH relativeFrom="column">
                  <wp:posOffset>-12065</wp:posOffset>
                </wp:positionH>
                <wp:positionV relativeFrom="paragraph">
                  <wp:posOffset>101600</wp:posOffset>
                </wp:positionV>
                <wp:extent cx="346583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3465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pt,8pt" to="271.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" strokecolor="black [3213]"/>
            </w:pict>
          </mc:Fallback>
        </mc:AlternateContent>
      </w:r>
    </w:p>
    <w:p w:rsidR="00A00930" w:rsidRPr="005847CA" w:rsidRDefault="00F8717E">
      <w:pPr>
        <w:pStyle w:val="CM15"/>
        <w:spacing w:after="90"/>
        <w:rPr>
          <w:rFonts w:ascii="Arial Narrow" w:hAnsi="Arial Narrow" w:cs="Times New Roman"/>
          <w:color w:val="0070C0"/>
          <w:sz w:val="28"/>
          <w:szCs w:val="22"/>
        </w:rPr>
      </w:pPr>
      <w:r w:rsidRPr="005847CA">
        <w:rPr>
          <w:rFonts w:ascii="Arial Narrow" w:hAnsi="Arial Narrow" w:cs="Times New Roman"/>
          <w:b/>
          <w:bCs/>
          <w:color w:val="0070C0"/>
          <w:sz w:val="28"/>
          <w:szCs w:val="22"/>
        </w:rPr>
        <w:t xml:space="preserve">Bulk Planter Systems </w:t>
      </w:r>
    </w:p>
    <w:p w:rsidR="00DF1196" w:rsidRPr="00763BEE" w:rsidRDefault="000735EE" w:rsidP="00DF1196">
      <w:pPr>
        <w:pStyle w:val="CM13"/>
        <w:spacing w:after="542" w:line="240" w:lineRule="atLeast"/>
        <w:rPr>
          <w:rFonts w:ascii="Times New Roman" w:hAnsi="Times New Roman" w:cs="Times New Roman"/>
          <w:color w:val="000000"/>
          <w:sz w:val="22"/>
          <w:szCs w:val="22"/>
        </w:rPr>
      </w:pPr>
      <w:r w:rsidRPr="00763BEE">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239C01D0" wp14:editId="32FE572A">
                <wp:simplePos x="0" y="0"/>
                <wp:positionH relativeFrom="column">
                  <wp:posOffset>-10795</wp:posOffset>
                </wp:positionH>
                <wp:positionV relativeFrom="paragraph">
                  <wp:posOffset>2848610</wp:posOffset>
                </wp:positionV>
                <wp:extent cx="3465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3465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5pt,224.3pt" to="272.0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" strokecolor="black [3213]"/>
            </w:pict>
          </mc:Fallback>
        </mc:AlternateContent>
      </w:r>
      <w:r w:rsidR="003E7236" w:rsidRPr="00763BEE">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0D6548C0" wp14:editId="01A4A008">
                <wp:simplePos x="0" y="0"/>
                <wp:positionH relativeFrom="column">
                  <wp:posOffset>3658870</wp:posOffset>
                </wp:positionH>
                <wp:positionV relativeFrom="paragraph">
                  <wp:posOffset>-5680710</wp:posOffset>
                </wp:positionV>
                <wp:extent cx="3465830"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3465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88.1pt,-447.3pt" to="561pt,-4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" strokecolor="black [3213]"/>
            </w:pict>
          </mc:Fallback>
        </mc:AlternateContent>
      </w:r>
      <w:r w:rsidR="00F8717E" w:rsidRPr="00763BEE">
        <w:rPr>
          <w:rFonts w:ascii="Times New Roman" w:hAnsi="Times New Roman" w:cs="Times New Roman"/>
          <w:color w:val="000000"/>
          <w:sz w:val="22"/>
          <w:szCs w:val="22"/>
        </w:rPr>
        <w:t xml:space="preserve">Delivery of seed from center-fill hopper to meter may be impacted by several factors. These include planting time, atmospheric environment, use of planter lubricant, ground speed, level of treatment, and seed size. The liberal use of talc, graphite, or a talc-graphite blend, specific by planter type, is critical. Thorough mixing of these lubricants in seed generally produces the best results. High population settings, combined with high ground speed may create challenges. If meters are “starving” for seed, reduced ground speed may provide a solution. The proper fan speed or pressure in the bulk delivery system is an adjustment that can be made to enhance seed delivery. This varies by planter manufacturer. Consult the planter operator’s manual for proper setting. Larger seed, especially with high-rate treatment, can be delivered to the meter and planted accurately if consideration is given to the points above. </w:t>
      </w:r>
    </w:p>
    <w:p w:rsidR="000735EE" w:rsidRDefault="00E47339" w:rsidP="00264682">
      <w:pPr>
        <w:pStyle w:val="NoSpacing"/>
        <w:rPr>
          <w:rFonts w:ascii="Times New Roman" w:hAnsi="Times New Roman" w:cs="Times New Roman"/>
          <w:b/>
          <w:bCs/>
        </w:rPr>
      </w:pPr>
      <w:r w:rsidRPr="005847CA">
        <w:rPr>
          <w:rFonts w:ascii="Arial Narrow" w:hAnsi="Arial Narrow"/>
          <w:b/>
          <w:bCs/>
          <w:color w:val="0070C0"/>
          <w:sz w:val="28"/>
        </w:rPr>
        <w:t xml:space="preserve">Summary of </w:t>
      </w:r>
      <w:r w:rsidR="00F8717E" w:rsidRPr="005847CA">
        <w:rPr>
          <w:rFonts w:ascii="Arial Narrow" w:hAnsi="Arial Narrow"/>
          <w:b/>
          <w:bCs/>
          <w:color w:val="0070C0"/>
          <w:sz w:val="28"/>
        </w:rPr>
        <w:t xml:space="preserve">Seed Lubricant Guidelines </w:t>
      </w:r>
      <w:r w:rsidRPr="005847CA">
        <w:rPr>
          <w:rFonts w:ascii="Arial Narrow" w:hAnsi="Arial Narrow"/>
          <w:b/>
          <w:bCs/>
          <w:color w:val="0070C0"/>
          <w:sz w:val="28"/>
        </w:rPr>
        <w:t>b</w:t>
      </w:r>
      <w:r w:rsidR="00F8717E" w:rsidRPr="005847CA">
        <w:rPr>
          <w:rFonts w:ascii="Arial Narrow" w:hAnsi="Arial Narrow"/>
          <w:b/>
          <w:bCs/>
          <w:color w:val="0070C0"/>
          <w:sz w:val="28"/>
        </w:rPr>
        <w:t>y Planter</w:t>
      </w:r>
      <w:r w:rsidRPr="005847CA">
        <w:rPr>
          <w:rFonts w:ascii="Arial Narrow" w:hAnsi="Arial Narrow"/>
          <w:b/>
          <w:bCs/>
          <w:color w:val="0070C0"/>
          <w:sz w:val="28"/>
        </w:rPr>
        <w:t xml:space="preserve"> </w:t>
      </w:r>
      <w:r w:rsidR="00F8717E" w:rsidRPr="005847CA">
        <w:rPr>
          <w:rFonts w:ascii="Arial Narrow" w:hAnsi="Arial Narrow"/>
          <w:b/>
          <w:bCs/>
          <w:color w:val="0070C0"/>
          <w:sz w:val="28"/>
        </w:rPr>
        <w:t>Manufacturer*</w:t>
      </w:r>
      <w:r w:rsidR="00F8717E" w:rsidRPr="005847CA">
        <w:rPr>
          <w:b/>
          <w:bCs/>
          <w:color w:val="0070C0"/>
          <w:sz w:val="28"/>
        </w:rPr>
        <w:t xml:space="preserve"> </w:t>
      </w:r>
      <w:r w:rsidR="00763BEE" w:rsidRPr="00763BEE">
        <w:rPr>
          <w:b/>
          <w:bCs/>
          <w:color w:val="2A7332"/>
        </w:rPr>
        <w:br/>
      </w:r>
      <w:r w:rsidR="00763BEE" w:rsidRPr="00763BEE">
        <w:rPr>
          <w:b/>
          <w:bCs/>
          <w:color w:val="2A7332"/>
        </w:rPr>
        <w:br/>
      </w:r>
      <w:r w:rsidR="00F8717E" w:rsidRPr="00264682">
        <w:rPr>
          <w:rFonts w:ascii="Times New Roman" w:hAnsi="Times New Roman" w:cs="Times New Roman"/>
          <w:b/>
          <w:bCs/>
        </w:rPr>
        <w:t xml:space="preserve">Kinze and John Deere finger-type planters – </w:t>
      </w:r>
      <w:r w:rsidR="00F8717E" w:rsidRPr="00264682">
        <w:rPr>
          <w:rFonts w:ascii="Times New Roman" w:hAnsi="Times New Roman" w:cs="Times New Roman"/>
        </w:rPr>
        <w:t xml:space="preserve">When planting treated seed, use your planter manufacturer’s recommended amounts of dry powdered graphite. To ensure good seed coverage, add graphite at several levels as the hopper is filled, rather than only on the top. </w:t>
      </w:r>
      <w:r w:rsidR="00763BEE" w:rsidRPr="00264682">
        <w:rPr>
          <w:rFonts w:ascii="Times New Roman" w:hAnsi="Times New Roman" w:cs="Times New Roman"/>
        </w:rPr>
        <w:br/>
      </w:r>
      <w:r w:rsidR="00763BEE" w:rsidRPr="00264682">
        <w:rPr>
          <w:rFonts w:ascii="Times New Roman" w:hAnsi="Times New Roman" w:cs="Times New Roman"/>
        </w:rPr>
        <w:br/>
      </w:r>
      <w:r w:rsidR="00F8717E" w:rsidRPr="00264682">
        <w:rPr>
          <w:rFonts w:ascii="Times New Roman" w:hAnsi="Times New Roman" w:cs="Times New Roman"/>
          <w:b/>
          <w:bCs/>
        </w:rPr>
        <w:t xml:space="preserve">John Deere vacuum-type including ProMAX40 flat disk </w:t>
      </w:r>
      <w:r w:rsidR="00F8717E" w:rsidRPr="00264682">
        <w:rPr>
          <w:rFonts w:ascii="Times New Roman" w:hAnsi="Times New Roman" w:cs="Times New Roman"/>
        </w:rPr>
        <w:t>– Talc lubricant is required for optimum performance of the vacuum meter and CCS system (if equipped). Add talc at the rate of 2.5 ounces per 80,000-kernel unit of seed or 11 cups per 35 bushels or 16 cups per 50-bushel fill. Adjust these rates as necessary so all seeds become coated with talc, while avoiding an accumulation of talc in the bottom o</w:t>
      </w:r>
      <w:r w:rsidR="00D873FD">
        <w:rPr>
          <w:rFonts w:ascii="Times New Roman" w:hAnsi="Times New Roman" w:cs="Times New Roman"/>
        </w:rPr>
        <w:t>f</w:t>
      </w:r>
      <w:r w:rsidR="00F8717E" w:rsidRPr="00264682">
        <w:rPr>
          <w:rFonts w:ascii="Times New Roman" w:hAnsi="Times New Roman" w:cs="Times New Roman"/>
        </w:rPr>
        <w:t xml:space="preserve"> tank or hopper. Double the talc recommendation when planting small seed, large seed, seeds with heavy treatment, or in humid planting conditions. If seed treatment is building up on the disc, use additional talc. Add talc throughout the box while filling, not just on top. </w:t>
      </w:r>
      <w:r w:rsidR="00763BEE" w:rsidRPr="00264682">
        <w:rPr>
          <w:rFonts w:ascii="Times New Roman" w:hAnsi="Times New Roman" w:cs="Times New Roman"/>
        </w:rPr>
        <w:br/>
      </w:r>
      <w:r w:rsidR="00763BEE" w:rsidRPr="00264682">
        <w:rPr>
          <w:rFonts w:ascii="Times New Roman" w:hAnsi="Times New Roman" w:cs="Times New Roman"/>
        </w:rPr>
        <w:br/>
      </w:r>
      <w:r w:rsidR="00F8717E" w:rsidRPr="00264682">
        <w:rPr>
          <w:rFonts w:ascii="Times New Roman" w:hAnsi="Times New Roman" w:cs="Times New Roman"/>
          <w:b/>
          <w:bCs/>
        </w:rPr>
        <w:t>Precision Planting e-Set</w:t>
      </w:r>
      <w:r w:rsidR="00F8717E" w:rsidRPr="00264682">
        <w:rPr>
          <w:rFonts w:ascii="Times New Roman" w:hAnsi="Times New Roman" w:cs="Times New Roman"/>
          <w:b/>
          <w:bCs/>
          <w:position w:val="7"/>
        </w:rPr>
        <w:t>®</w:t>
      </w:r>
      <w:r w:rsidR="00F8717E" w:rsidRPr="00264682">
        <w:rPr>
          <w:rFonts w:ascii="Times New Roman" w:hAnsi="Times New Roman" w:cs="Times New Roman"/>
          <w:b/>
          <w:bCs/>
        </w:rPr>
        <w:t xml:space="preserve"> disk</w:t>
      </w:r>
      <w:r w:rsidR="00F8717E" w:rsidRPr="00264682">
        <w:rPr>
          <w:rFonts w:ascii="Times New Roman" w:hAnsi="Times New Roman" w:cs="Times New Roman"/>
        </w:rPr>
        <w:t xml:space="preserve"> – Use 1/4 cup of the company’s </w:t>
      </w:r>
      <w:proofErr w:type="spellStart"/>
      <w:r w:rsidR="00F8717E" w:rsidRPr="00264682">
        <w:rPr>
          <w:rFonts w:ascii="Times New Roman" w:hAnsi="Times New Roman" w:cs="Times New Roman"/>
        </w:rPr>
        <w:t>eFlow</w:t>
      </w:r>
      <w:proofErr w:type="spellEnd"/>
      <w:r w:rsidR="00F8717E" w:rsidRPr="00264682">
        <w:rPr>
          <w:rFonts w:ascii="Times New Roman" w:hAnsi="Times New Roman" w:cs="Times New Roman"/>
        </w:rPr>
        <w:t xml:space="preserve"> seed lubricant (or an 80% talc/20% graphite mix) per 80,000-kernel bag. Heavily treated seed may require a higher rate. </w:t>
      </w:r>
      <w:r w:rsidR="00763BEE" w:rsidRPr="00264682">
        <w:rPr>
          <w:rFonts w:ascii="Times New Roman" w:hAnsi="Times New Roman" w:cs="Times New Roman"/>
        </w:rPr>
        <w:br/>
      </w:r>
      <w:r w:rsidR="00763BEE" w:rsidRPr="00264682">
        <w:rPr>
          <w:rFonts w:ascii="Times New Roman" w:hAnsi="Times New Roman" w:cs="Times New Roman"/>
        </w:rPr>
        <w:lastRenderedPageBreak/>
        <w:br/>
      </w:r>
    </w:p>
    <w:p w:rsidR="000735EE" w:rsidRDefault="000735EE" w:rsidP="00264682">
      <w:pPr>
        <w:pStyle w:val="NoSpacing"/>
        <w:rPr>
          <w:rFonts w:ascii="Times New Roman" w:hAnsi="Times New Roman" w:cs="Times New Roman"/>
          <w:b/>
          <w:bCs/>
        </w:rPr>
      </w:pPr>
    </w:p>
    <w:p w:rsidR="000735EE" w:rsidRDefault="000735EE" w:rsidP="00264682">
      <w:pPr>
        <w:pStyle w:val="NoSpacing"/>
        <w:rPr>
          <w:rFonts w:ascii="Times New Roman" w:hAnsi="Times New Roman" w:cs="Times New Roman"/>
          <w:b/>
          <w:bCs/>
        </w:rPr>
      </w:pPr>
    </w:p>
    <w:p w:rsidR="00264682" w:rsidRDefault="00F8717E" w:rsidP="00264682">
      <w:pPr>
        <w:pStyle w:val="NoSpacing"/>
      </w:pPr>
      <w:proofErr w:type="spellStart"/>
      <w:r w:rsidRPr="00264682">
        <w:rPr>
          <w:rFonts w:ascii="Times New Roman" w:hAnsi="Times New Roman" w:cs="Times New Roman"/>
          <w:b/>
          <w:bCs/>
        </w:rPr>
        <w:t>Kinze</w:t>
      </w:r>
      <w:proofErr w:type="spellEnd"/>
      <w:r w:rsidRPr="00264682">
        <w:rPr>
          <w:rFonts w:ascii="Times New Roman" w:hAnsi="Times New Roman" w:cs="Times New Roman"/>
          <w:b/>
          <w:bCs/>
        </w:rPr>
        <w:t xml:space="preserve"> </w:t>
      </w:r>
      <w:proofErr w:type="spellStart"/>
      <w:r w:rsidRPr="00264682">
        <w:rPr>
          <w:rFonts w:ascii="Times New Roman" w:hAnsi="Times New Roman" w:cs="Times New Roman"/>
          <w:b/>
          <w:bCs/>
        </w:rPr>
        <w:t>EdgeVac</w:t>
      </w:r>
      <w:proofErr w:type="spellEnd"/>
      <w:r w:rsidRPr="00264682">
        <w:rPr>
          <w:rFonts w:ascii="Times New Roman" w:hAnsi="Times New Roman" w:cs="Times New Roman"/>
          <w:b/>
          <w:bCs/>
          <w:position w:val="7"/>
        </w:rPr>
        <w:t>®</w:t>
      </w:r>
      <w:r w:rsidRPr="00264682">
        <w:rPr>
          <w:rFonts w:ascii="Times New Roman" w:hAnsi="Times New Roman" w:cs="Times New Roman"/>
          <w:b/>
          <w:bCs/>
        </w:rPr>
        <w:t xml:space="preserve"> vacuum planter </w:t>
      </w:r>
      <w:r w:rsidRPr="00264682">
        <w:rPr>
          <w:rFonts w:ascii="Times New Roman" w:hAnsi="Times New Roman" w:cs="Times New Roman"/>
        </w:rPr>
        <w:t>– Manufacturer recommends mixing 1 tablespoon of powdered graphite into each hopper-fill of seed. Mix thoroughly so all kernels are coated. Adjust graphite rate as needed. Planting in high humidity conditions may require</w:t>
      </w:r>
      <w:r w:rsidR="00763BEE" w:rsidRPr="00264682">
        <w:rPr>
          <w:rFonts w:ascii="Times New Roman" w:hAnsi="Times New Roman" w:cs="Times New Roman"/>
        </w:rPr>
        <w:t xml:space="preserve"> use of talc as a drying agent.</w:t>
      </w:r>
    </w:p>
    <w:p w:rsidR="000735EE" w:rsidRDefault="000735EE" w:rsidP="003E7236">
      <w:pPr>
        <w:pStyle w:val="NoSpacing"/>
        <w:rPr>
          <w:rFonts w:ascii="Times New Roman" w:hAnsi="Times New Roman" w:cs="Times New Roman"/>
          <w:b/>
          <w:bCs/>
        </w:rPr>
      </w:pPr>
    </w:p>
    <w:p w:rsidR="002671EB" w:rsidRDefault="00F8717E" w:rsidP="003E7236">
      <w:pPr>
        <w:pStyle w:val="NoSpacing"/>
      </w:pPr>
      <w:r w:rsidRPr="003E7236">
        <w:rPr>
          <w:rFonts w:ascii="Times New Roman" w:hAnsi="Times New Roman" w:cs="Times New Roman"/>
          <w:b/>
          <w:bCs/>
        </w:rPr>
        <w:t>Kinze Air Seed Delivery (ASD) system</w:t>
      </w:r>
      <w:r w:rsidRPr="00763BEE">
        <w:t xml:space="preserve"> – </w:t>
      </w:r>
      <w:r w:rsidRPr="003E7236">
        <w:rPr>
          <w:rFonts w:ascii="Times New Roman" w:hAnsi="Times New Roman" w:cs="Times New Roman"/>
        </w:rPr>
        <w:t>Powdered graphite should be added with the seed each time the bulk seed hopper is filled. Use 1½ - 2 pounds per 50 units of seed. Graphite should be added in layers as the bulk seed hoppers are filled. Use of powdered graphite will prolong the life of the seed meter components, reduce buildup of seed treatment on components in the meter and improve seed spacing.</w:t>
      </w:r>
      <w:r w:rsidRPr="00763BEE">
        <w:t xml:space="preserve"> </w:t>
      </w:r>
    </w:p>
    <w:p w:rsidR="003E7236" w:rsidRPr="005847CA" w:rsidRDefault="003E7236" w:rsidP="003E7236">
      <w:pPr>
        <w:pStyle w:val="NoSpacing"/>
      </w:pPr>
    </w:p>
    <w:p w:rsidR="00A00930" w:rsidRPr="00763BEE" w:rsidRDefault="000735EE" w:rsidP="002671EB">
      <w:pPr>
        <w:pStyle w:val="NoSpacing"/>
        <w:rPr>
          <w:rFonts w:ascii="Times New Roman" w:hAnsi="Times New Roman" w:cs="Times New Roman"/>
        </w:rPr>
      </w:pPr>
      <w:r w:rsidRPr="00763BEE">
        <w:rPr>
          <w:noProof/>
        </w:rPr>
        <mc:AlternateContent>
          <mc:Choice Requires="wps">
            <w:drawing>
              <wp:anchor distT="0" distB="0" distL="114300" distR="114300" simplePos="0" relativeHeight="251671552" behindDoc="0" locked="0" layoutInCell="1" allowOverlap="1" wp14:anchorId="3F9AA4BC" wp14:editId="2AAEA47A">
                <wp:simplePos x="0" y="0"/>
                <wp:positionH relativeFrom="column">
                  <wp:posOffset>-3648</wp:posOffset>
                </wp:positionH>
                <wp:positionV relativeFrom="paragraph">
                  <wp:posOffset>724535</wp:posOffset>
                </wp:positionV>
                <wp:extent cx="7021830" cy="0"/>
                <wp:effectExtent l="0" t="0" r="26670" b="19050"/>
                <wp:wrapNone/>
                <wp:docPr id="8" name="Straight Connector 8"/>
                <wp:cNvGraphicFramePr/>
                <a:graphic xmlns:a="http://schemas.openxmlformats.org/drawingml/2006/main">
                  <a:graphicData uri="http://schemas.microsoft.com/office/word/2010/wordprocessingShape">
                    <wps:wsp>
                      <wps:cNvCnPr/>
                      <wps:spPr>
                        <a:xfrm>
                          <a:off x="0" y="0"/>
                          <a:ext cx="7021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7.05pt" to="552.6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" strokecolor="black [3213]"/>
            </w:pict>
          </mc:Fallback>
        </mc:AlternateContent>
      </w:r>
      <w:r w:rsidR="00F8717E" w:rsidRPr="00763BEE">
        <w:rPr>
          <w:rFonts w:ascii="Times New Roman" w:hAnsi="Times New Roman" w:cs="Times New Roman"/>
          <w:b/>
          <w:bCs/>
        </w:rPr>
        <w:t>White</w:t>
      </w:r>
      <w:r w:rsidR="00F8717E" w:rsidRPr="00763BEE">
        <w:rPr>
          <w:rFonts w:ascii="Times New Roman" w:hAnsi="Times New Roman" w:cs="Times New Roman"/>
        </w:rPr>
        <w:t xml:space="preserve"> – Manufacturer recommends mixing 1/2 cup of talc per two-bushel hopper fill, or 1 cup of talc per three-bushel </w:t>
      </w:r>
      <w:r w:rsidR="00F8717E" w:rsidRPr="00763BEE">
        <w:rPr>
          <w:rFonts w:ascii="Times New Roman" w:hAnsi="Times New Roman" w:cs="Times New Roman"/>
        </w:rPr>
        <w:lastRenderedPageBreak/>
        <w:t xml:space="preserve">hopper fill. Seed treatments may also affect seed monitor performance and require periodic cleaning of the seed disc. </w:t>
      </w:r>
    </w:p>
    <w:p w:rsidR="006E3B54" w:rsidRDefault="006E3B54" w:rsidP="000735EE">
      <w:pPr>
        <w:pStyle w:val="NoSpacing"/>
        <w:rPr>
          <w:rFonts w:ascii="Times New Roman" w:hAnsi="Times New Roman" w:cs="Times New Roman"/>
          <w:b/>
        </w:rPr>
      </w:pPr>
    </w:p>
    <w:p w:rsidR="00A00930" w:rsidRPr="000735EE" w:rsidRDefault="00F8717E" w:rsidP="000735EE">
      <w:pPr>
        <w:pStyle w:val="NoSpacing"/>
        <w:rPr>
          <w:rFonts w:ascii="Times New Roman" w:hAnsi="Times New Roman" w:cs="Times New Roman"/>
        </w:rPr>
      </w:pPr>
      <w:proofErr w:type="gramStart"/>
      <w:r w:rsidRPr="000735EE">
        <w:rPr>
          <w:rFonts w:ascii="Times New Roman" w:hAnsi="Times New Roman" w:cs="Times New Roman"/>
          <w:b/>
        </w:rPr>
        <w:t>Case IH vacuum</w:t>
      </w:r>
      <w:proofErr w:type="gramEnd"/>
      <w:r w:rsidRPr="000735EE">
        <w:rPr>
          <w:rFonts w:ascii="Times New Roman" w:hAnsi="Times New Roman" w:cs="Times New Roman"/>
          <w:b/>
        </w:rPr>
        <w:t xml:space="preserve"> Advanced Seed Meter (ASM)</w:t>
      </w:r>
      <w:r w:rsidRPr="000735EE">
        <w:rPr>
          <w:rFonts w:ascii="Times New Roman" w:hAnsi="Times New Roman" w:cs="Times New Roman"/>
        </w:rPr>
        <w:t xml:space="preserve"> – Graphite is recommended for lubrication. Talc is not recommended as a sole lubricant for the Advanced Seed Meter, though it may be added to graphite to improve flow in bulk delivery of seed. </w:t>
      </w:r>
    </w:p>
    <w:p w:rsidR="00A00930" w:rsidRPr="000735EE" w:rsidRDefault="00F8717E" w:rsidP="000735EE">
      <w:pPr>
        <w:pStyle w:val="NoSpacing"/>
        <w:rPr>
          <w:rFonts w:ascii="Times New Roman" w:hAnsi="Times New Roman" w:cs="Times New Roman"/>
        </w:rPr>
      </w:pPr>
      <w:r w:rsidRPr="000735EE">
        <w:rPr>
          <w:rFonts w:ascii="Times New Roman" w:hAnsi="Times New Roman" w:cs="Times New Roman"/>
        </w:rPr>
        <w:t xml:space="preserve">On-Row Hopper: Case IH recommends 1/8 cup of graphite per row-unit hopper. </w:t>
      </w:r>
    </w:p>
    <w:p w:rsidR="00A00930" w:rsidRPr="000735EE" w:rsidRDefault="00F8717E" w:rsidP="000735EE">
      <w:pPr>
        <w:pStyle w:val="NoSpacing"/>
        <w:rPr>
          <w:rFonts w:ascii="Times New Roman" w:hAnsi="Times New Roman" w:cs="Times New Roman"/>
        </w:rPr>
      </w:pPr>
      <w:r w:rsidRPr="000735EE">
        <w:rPr>
          <w:rFonts w:ascii="Times New Roman" w:hAnsi="Times New Roman" w:cs="Times New Roman"/>
        </w:rPr>
        <w:t xml:space="preserve">Bulk Fill System: Case IH recommends 1/8 cup of graphite per two units of seed as a starting point for most seed sizes and treatments. Some seed sizes and treatments may require additional lubrication to flow into the delivery system in high humidity conditions. In such situations, a 50-50 blend of talc and graphite is acceptable within the system. </w:t>
      </w:r>
    </w:p>
    <w:p w:rsidR="000735EE" w:rsidRDefault="000735EE" w:rsidP="005847CA">
      <w:pPr>
        <w:pStyle w:val="Default"/>
        <w:rPr>
          <w:rFonts w:ascii="Times New Roman" w:hAnsi="Times New Roman" w:cs="Times New Roman"/>
          <w:color w:val="0070C0"/>
          <w:sz w:val="18"/>
          <w:szCs w:val="22"/>
        </w:rPr>
      </w:pPr>
      <w:r w:rsidRPr="00763BEE">
        <w:rPr>
          <w:noProof/>
        </w:rPr>
        <mc:AlternateContent>
          <mc:Choice Requires="wps">
            <w:drawing>
              <wp:anchor distT="0" distB="0" distL="114300" distR="114300" simplePos="0" relativeHeight="251669504" behindDoc="0" locked="0" layoutInCell="1" allowOverlap="1" wp14:anchorId="376F7A86" wp14:editId="4ABC3DBF">
                <wp:simplePos x="0" y="0"/>
                <wp:positionH relativeFrom="column">
                  <wp:posOffset>-17780</wp:posOffset>
                </wp:positionH>
                <wp:positionV relativeFrom="paragraph">
                  <wp:posOffset>85090</wp:posOffset>
                </wp:positionV>
                <wp:extent cx="3342640" cy="0"/>
                <wp:effectExtent l="0" t="0" r="10160" b="19050"/>
                <wp:wrapNone/>
                <wp:docPr id="6" name="Straight Connector 6"/>
                <wp:cNvGraphicFramePr/>
                <a:graphic xmlns:a="http://schemas.openxmlformats.org/drawingml/2006/main">
                  <a:graphicData uri="http://schemas.microsoft.com/office/word/2010/wordprocessingShape">
                    <wps:wsp>
                      <wps:cNvCnPr/>
                      <wps:spPr>
                        <a:xfrm>
                          <a:off x="0" y="0"/>
                          <a:ext cx="3342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6.7pt" to="261.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" strokecolor="black [3213]"/>
            </w:pict>
          </mc:Fallback>
        </mc:AlternateContent>
      </w:r>
    </w:p>
    <w:p w:rsidR="005847CA" w:rsidRPr="003E7236" w:rsidRDefault="005847CA" w:rsidP="005847CA">
      <w:pPr>
        <w:pStyle w:val="Default"/>
        <w:rPr>
          <w:rFonts w:ascii="Times New Roman" w:hAnsi="Times New Roman" w:cs="Times New Roman"/>
          <w:color w:val="0070C0"/>
          <w:sz w:val="18"/>
          <w:szCs w:val="22"/>
        </w:rPr>
      </w:pPr>
      <w:r w:rsidRPr="003E7236">
        <w:rPr>
          <w:rFonts w:ascii="Times New Roman" w:hAnsi="Times New Roman" w:cs="Times New Roman"/>
          <w:color w:val="0070C0"/>
          <w:sz w:val="18"/>
          <w:szCs w:val="22"/>
        </w:rPr>
        <w:t xml:space="preserve">*Refer to individual planter manufacturer owner’s manual for complete recommendations. </w:t>
      </w:r>
    </w:p>
    <w:p w:rsidR="005847CA" w:rsidRPr="005847CA" w:rsidRDefault="005847CA" w:rsidP="005847CA">
      <w:pPr>
        <w:pStyle w:val="Default"/>
      </w:pPr>
    </w:p>
    <w:p w:rsidR="007F7309" w:rsidRPr="00BF4D4B" w:rsidRDefault="00F8717E" w:rsidP="006E3B54">
      <w:pPr>
        <w:pStyle w:val="CM1"/>
        <w:spacing w:after="427"/>
        <w:rPr>
          <w:rFonts w:ascii="Times New Roman" w:hAnsi="Times New Roman" w:cs="Times New Roman"/>
          <w:b/>
          <w:bCs/>
          <w:color w:val="2A7332"/>
          <w:sz w:val="36"/>
          <w:szCs w:val="22"/>
        </w:rPr>
      </w:pPr>
      <w:r w:rsidRPr="00763BEE">
        <w:rPr>
          <w:rFonts w:ascii="Times New Roman" w:hAnsi="Times New Roman" w:cs="Times New Roman"/>
          <w:color w:val="000000"/>
          <w:sz w:val="22"/>
          <w:szCs w:val="22"/>
        </w:rPr>
        <w:t xml:space="preserve"> </w:t>
      </w:r>
    </w:p>
    <w:p w:rsidR="000735EE" w:rsidRPr="000735EE" w:rsidRDefault="000735EE" w:rsidP="000735EE">
      <w:pPr>
        <w:pStyle w:val="Default"/>
        <w:sectPr w:rsidR="000735EE" w:rsidRPr="000735EE" w:rsidSect="003E7236">
          <w:type w:val="continuous"/>
          <w:pgSz w:w="12240" w:h="16340"/>
          <w:pgMar w:top="1066" w:right="576" w:bottom="864" w:left="576" w:header="720" w:footer="720" w:gutter="0"/>
          <w:cols w:num="2" w:space="720"/>
          <w:noEndnote/>
        </w:sectPr>
      </w:pPr>
    </w:p>
    <w:p w:rsidR="009332CC" w:rsidRPr="006E3B54" w:rsidRDefault="009332CC" w:rsidP="009332CC">
      <w:pPr>
        <w:pStyle w:val="NoSpacing"/>
        <w:rPr>
          <w:sz w:val="12"/>
        </w:rPr>
      </w:pPr>
    </w:p>
    <w:p w:rsidR="00A00930" w:rsidRPr="005847CA" w:rsidRDefault="00F8717E" w:rsidP="003E7236">
      <w:pPr>
        <w:pStyle w:val="CM17"/>
        <w:spacing w:after="212"/>
        <w:jc w:val="center"/>
        <w:rPr>
          <w:rFonts w:ascii="Arial Narrow" w:hAnsi="Arial Narrow" w:cs="Times New Roman"/>
          <w:color w:val="0070C0"/>
          <w:sz w:val="28"/>
          <w:szCs w:val="22"/>
        </w:rPr>
      </w:pPr>
      <w:r w:rsidRPr="005847CA">
        <w:rPr>
          <w:rFonts w:ascii="Arial Narrow" w:hAnsi="Arial Narrow" w:cs="Times New Roman"/>
          <w:b/>
          <w:bCs/>
          <w:color w:val="0070C0"/>
          <w:sz w:val="28"/>
          <w:szCs w:val="22"/>
        </w:rPr>
        <w:t xml:space="preserve">Optimizing Performance of John Deere Vacuum Planters </w:t>
      </w:r>
    </w:p>
    <w:p w:rsidR="00884739" w:rsidRPr="00763BEE" w:rsidRDefault="00884739" w:rsidP="0034431B">
      <w:pPr>
        <w:pStyle w:val="NoSpacing"/>
        <w:numPr>
          <w:ilvl w:val="0"/>
          <w:numId w:val="12"/>
        </w:numPr>
        <w:rPr>
          <w:rFonts w:ascii="Times New Roman" w:hAnsi="Times New Roman" w:cs="Times New Roman"/>
        </w:rPr>
        <w:sectPr w:rsidR="00884739" w:rsidRPr="00763BEE" w:rsidSect="003E7236">
          <w:type w:val="continuous"/>
          <w:pgSz w:w="12240" w:h="16340"/>
          <w:pgMar w:top="1066" w:right="576" w:bottom="864" w:left="576" w:header="720" w:footer="720" w:gutter="0"/>
          <w:cols w:space="720"/>
          <w:noEndnote/>
        </w:sectPr>
      </w:pPr>
    </w:p>
    <w:p w:rsidR="00A00930" w:rsidRPr="00763BEE" w:rsidRDefault="00F8717E" w:rsidP="00CC5E03">
      <w:pPr>
        <w:pStyle w:val="NoSpacing"/>
        <w:keepLines/>
        <w:numPr>
          <w:ilvl w:val="0"/>
          <w:numId w:val="26"/>
        </w:numPr>
        <w:ind w:left="360"/>
        <w:rPr>
          <w:rFonts w:ascii="Times New Roman" w:hAnsi="Times New Roman" w:cs="Times New Roman"/>
        </w:rPr>
      </w:pPr>
      <w:r w:rsidRPr="00763BEE">
        <w:rPr>
          <w:rFonts w:ascii="Times New Roman" w:hAnsi="Times New Roman" w:cs="Times New Roman"/>
        </w:rPr>
        <w:lastRenderedPageBreak/>
        <w:t xml:space="preserve">The manufacturer’s recommended maximum operating speed is 38 disk RPMs. </w:t>
      </w:r>
    </w:p>
    <w:p w:rsidR="00A00930" w:rsidRPr="00763BEE" w:rsidRDefault="00F8717E" w:rsidP="00CC5E03">
      <w:pPr>
        <w:pStyle w:val="NoSpacing"/>
        <w:keepLines/>
        <w:numPr>
          <w:ilvl w:val="0"/>
          <w:numId w:val="26"/>
        </w:numPr>
        <w:ind w:left="360"/>
        <w:rPr>
          <w:rFonts w:ascii="Times New Roman" w:hAnsi="Times New Roman" w:cs="Times New Roman"/>
        </w:rPr>
      </w:pPr>
      <w:r w:rsidRPr="00763BEE">
        <w:rPr>
          <w:rFonts w:ascii="Times New Roman" w:hAnsi="Times New Roman" w:cs="Times New Roman"/>
        </w:rPr>
        <w:t xml:space="preserve">This planter uses vacuum rather than air pressure to hold the seed against the disks. </w:t>
      </w:r>
    </w:p>
    <w:p w:rsidR="00A00930" w:rsidRPr="00763BEE" w:rsidRDefault="00F8717E" w:rsidP="00CC5E03">
      <w:pPr>
        <w:pStyle w:val="NoSpacing"/>
        <w:keepLines/>
        <w:numPr>
          <w:ilvl w:val="0"/>
          <w:numId w:val="26"/>
        </w:numPr>
        <w:ind w:left="360"/>
        <w:rPr>
          <w:rFonts w:ascii="Times New Roman" w:hAnsi="Times New Roman" w:cs="Times New Roman"/>
        </w:rPr>
      </w:pPr>
      <w:r w:rsidRPr="00763BEE">
        <w:rPr>
          <w:rFonts w:ascii="Times New Roman" w:hAnsi="Times New Roman" w:cs="Times New Roman"/>
        </w:rPr>
        <w:t xml:space="preserve">Three disks are available: regular, small, and ProMAX40. The standard corn disk (A50617) will accurately plant seed sizes up to approximately 2,000 seeds per pound. The small disk (A43215) is designed for small seed – usually greater than 2,000 seeds per pound. The ProMAX40 disk (A52391) is designed to plant all seed sizes. </w:t>
      </w:r>
    </w:p>
    <w:p w:rsidR="00A00930" w:rsidRPr="00763BEE" w:rsidRDefault="00647029" w:rsidP="00CC5E03">
      <w:pPr>
        <w:pStyle w:val="NoSpacing"/>
        <w:keepLines/>
        <w:numPr>
          <w:ilvl w:val="0"/>
          <w:numId w:val="26"/>
        </w:numPr>
        <w:ind w:left="360"/>
        <w:rPr>
          <w:rFonts w:ascii="Times New Roman" w:hAnsi="Times New Roman" w:cs="Times New Roman"/>
        </w:rPr>
      </w:pPr>
      <w:r>
        <w:rPr>
          <w:rFonts w:ascii="Times New Roman" w:hAnsi="Times New Roman" w:cs="Times New Roman"/>
        </w:rPr>
        <w:lastRenderedPageBreak/>
        <w:t xml:space="preserve">The </w:t>
      </w:r>
      <w:proofErr w:type="spellStart"/>
      <w:r>
        <w:rPr>
          <w:rFonts w:ascii="Times New Roman" w:hAnsi="Times New Roman" w:cs="Times New Roman"/>
        </w:rPr>
        <w:t>ProMAX</w:t>
      </w:r>
      <w:proofErr w:type="spellEnd"/>
      <w:r w:rsidR="00F8717E" w:rsidRPr="00763BEE">
        <w:rPr>
          <w:rFonts w:ascii="Times New Roman" w:hAnsi="Times New Roman" w:cs="Times New Roman"/>
        </w:rPr>
        <w:t xml:space="preserve"> disk may under-populate if vacuum is too low. Set at </w:t>
      </w:r>
      <w:r>
        <w:rPr>
          <w:rFonts w:ascii="Times New Roman" w:hAnsi="Times New Roman" w:cs="Times New Roman"/>
        </w:rPr>
        <w:t xml:space="preserve">higher vacuum levels, the </w:t>
      </w:r>
      <w:proofErr w:type="spellStart"/>
      <w:proofErr w:type="gramStart"/>
      <w:r>
        <w:rPr>
          <w:rFonts w:ascii="Times New Roman" w:hAnsi="Times New Roman" w:cs="Times New Roman"/>
        </w:rPr>
        <w:t>ProMAX</w:t>
      </w:r>
      <w:proofErr w:type="spellEnd"/>
      <w:proofErr w:type="gramEnd"/>
      <w:r w:rsidR="00F8717E" w:rsidRPr="00763BEE">
        <w:rPr>
          <w:rFonts w:ascii="Times New Roman" w:hAnsi="Times New Roman" w:cs="Times New Roman"/>
        </w:rPr>
        <w:t xml:space="preserve"> disk is much more tolerant because the doubles eliminator prevents over-population. </w:t>
      </w:r>
    </w:p>
    <w:p w:rsidR="00A00930" w:rsidRPr="00763BEE" w:rsidRDefault="00F8717E" w:rsidP="00CC5E03">
      <w:pPr>
        <w:pStyle w:val="NoSpacing"/>
        <w:keepLines/>
        <w:numPr>
          <w:ilvl w:val="0"/>
          <w:numId w:val="26"/>
        </w:numPr>
        <w:ind w:left="360"/>
        <w:rPr>
          <w:rFonts w:ascii="Times New Roman" w:hAnsi="Times New Roman" w:cs="Times New Roman"/>
        </w:rPr>
      </w:pPr>
      <w:r w:rsidRPr="00763BEE">
        <w:rPr>
          <w:rFonts w:ascii="Times New Roman" w:hAnsi="Times New Roman" w:cs="Times New Roman"/>
        </w:rPr>
        <w:t xml:space="preserve">Vacuum levels taken from charts are a starting point. However, high-rate seed treatment, uneven ground conditions and/or faster ground speeds require higher levels of vacuum than indicated. Perform a field check and adjust level to obtain proper population. </w:t>
      </w:r>
    </w:p>
    <w:p w:rsidR="00A00930" w:rsidRPr="00763BEE" w:rsidRDefault="00F8717E" w:rsidP="00CC5E03">
      <w:pPr>
        <w:pStyle w:val="NoSpacing"/>
        <w:keepLines/>
        <w:numPr>
          <w:ilvl w:val="0"/>
          <w:numId w:val="26"/>
        </w:numPr>
        <w:ind w:left="360"/>
        <w:rPr>
          <w:rFonts w:ascii="Times New Roman" w:hAnsi="Times New Roman" w:cs="Times New Roman"/>
        </w:rPr>
      </w:pPr>
      <w:r w:rsidRPr="00763BEE">
        <w:rPr>
          <w:rFonts w:ascii="Times New Roman" w:hAnsi="Times New Roman" w:cs="Times New Roman"/>
        </w:rPr>
        <w:t xml:space="preserve">John Deere also recommends adding talc to improve seed singulation and spacing of all treated seed. </w:t>
      </w:r>
    </w:p>
    <w:p w:rsidR="00884739" w:rsidRPr="00763BEE" w:rsidRDefault="00884739" w:rsidP="00CC5E03">
      <w:pPr>
        <w:pStyle w:val="NoSpacing"/>
        <w:keepNext/>
        <w:keepLines/>
        <w:rPr>
          <w:rFonts w:ascii="Times New Roman" w:hAnsi="Times New Roman" w:cs="Times New Roman"/>
        </w:rPr>
        <w:sectPr w:rsidR="00884739" w:rsidRPr="00763BEE" w:rsidSect="003E7236">
          <w:type w:val="continuous"/>
          <w:pgSz w:w="12240" w:h="16340"/>
          <w:pgMar w:top="1066" w:right="576" w:bottom="864" w:left="576" w:header="720" w:footer="720" w:gutter="0"/>
          <w:cols w:num="2" w:space="720"/>
          <w:noEndnote/>
        </w:sectPr>
      </w:pPr>
    </w:p>
    <w:p w:rsidR="00884739" w:rsidRPr="00763BEE" w:rsidRDefault="00E96FA5" w:rsidP="00CC5E03">
      <w:pPr>
        <w:pStyle w:val="NoSpacing"/>
        <w:keepNext/>
        <w:keepLines/>
        <w:rPr>
          <w:rFonts w:ascii="Times New Roman" w:hAnsi="Times New Roman" w:cs="Times New Roman"/>
        </w:rPr>
      </w:pPr>
      <w:r>
        <w:rPr>
          <w:noProof/>
        </w:rPr>
        <w:lastRenderedPageBreak/>
        <w:drawing>
          <wp:anchor distT="0" distB="0" distL="114300" distR="114300" simplePos="0" relativeHeight="251700224" behindDoc="0" locked="0" layoutInCell="1" allowOverlap="1" wp14:anchorId="2EFE8A88" wp14:editId="76153E12">
            <wp:simplePos x="0" y="0"/>
            <wp:positionH relativeFrom="column">
              <wp:posOffset>3735867</wp:posOffset>
            </wp:positionH>
            <wp:positionV relativeFrom="paragraph">
              <wp:posOffset>102235</wp:posOffset>
            </wp:positionV>
            <wp:extent cx="3232150" cy="317182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232150" cy="3171825"/>
                    </a:xfrm>
                    <a:prstGeom prst="rect">
                      <a:avLst/>
                    </a:prstGeom>
                  </pic:spPr>
                </pic:pic>
              </a:graphicData>
            </a:graphic>
            <wp14:sizeRelH relativeFrom="page">
              <wp14:pctWidth>0</wp14:pctWidth>
            </wp14:sizeRelH>
            <wp14:sizeRelV relativeFrom="page">
              <wp14:pctHeight>0</wp14:pctHeight>
            </wp14:sizeRelV>
          </wp:anchor>
        </w:drawing>
      </w:r>
      <w:r w:rsidR="000D004E">
        <w:rPr>
          <w:noProof/>
        </w:rPr>
        <w:drawing>
          <wp:anchor distT="0" distB="0" distL="114300" distR="114300" simplePos="0" relativeHeight="251699200" behindDoc="0" locked="0" layoutInCell="1" allowOverlap="1" wp14:anchorId="586AE679" wp14:editId="1818884D">
            <wp:simplePos x="0" y="0"/>
            <wp:positionH relativeFrom="column">
              <wp:posOffset>46355</wp:posOffset>
            </wp:positionH>
            <wp:positionV relativeFrom="paragraph">
              <wp:posOffset>110328</wp:posOffset>
            </wp:positionV>
            <wp:extent cx="3265170" cy="3166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265170" cy="3166745"/>
                    </a:xfrm>
                    <a:prstGeom prst="rect">
                      <a:avLst/>
                    </a:prstGeom>
                  </pic:spPr>
                </pic:pic>
              </a:graphicData>
            </a:graphic>
            <wp14:sizeRelH relativeFrom="page">
              <wp14:pctWidth>0</wp14:pctWidth>
            </wp14:sizeRelH>
            <wp14:sizeRelV relativeFrom="page">
              <wp14:pctHeight>0</wp14:pctHeight>
            </wp14:sizeRelV>
          </wp:anchor>
        </w:drawing>
      </w:r>
    </w:p>
    <w:p w:rsidR="00884739" w:rsidRPr="00763BEE" w:rsidRDefault="00884739" w:rsidP="00CC5E03">
      <w:pPr>
        <w:pStyle w:val="NoSpacing"/>
        <w:keepNext/>
        <w:keepLines/>
        <w:rPr>
          <w:rFonts w:ascii="Times New Roman" w:hAnsi="Times New Roman" w:cs="Times New Roman"/>
        </w:rPr>
      </w:pPr>
    </w:p>
    <w:p w:rsidR="00884739" w:rsidRPr="00763BEE" w:rsidRDefault="00884739" w:rsidP="00CC5E03">
      <w:pPr>
        <w:pStyle w:val="NoSpacing"/>
        <w:keepNext/>
        <w:keepLines/>
        <w:rPr>
          <w:rFonts w:ascii="Times New Roman" w:hAnsi="Times New Roman" w:cs="Times New Roman"/>
        </w:rPr>
      </w:pPr>
    </w:p>
    <w:p w:rsidR="00DF1196" w:rsidRPr="00763BEE" w:rsidRDefault="00DF1196" w:rsidP="00CC5E03">
      <w:pPr>
        <w:pStyle w:val="Default"/>
        <w:keepNext/>
        <w:keepLines/>
        <w:widowControl/>
        <w:jc w:val="center"/>
        <w:rPr>
          <w:rFonts w:ascii="Times New Roman" w:hAnsi="Times New Roman" w:cs="Times New Roman"/>
          <w:b/>
          <w:color w:val="auto"/>
          <w:sz w:val="22"/>
          <w:szCs w:val="22"/>
        </w:rPr>
      </w:pPr>
    </w:p>
    <w:p w:rsidR="00BF5895" w:rsidRPr="00763BEE" w:rsidRDefault="00BF5895" w:rsidP="00CC5E03">
      <w:pPr>
        <w:pStyle w:val="Default"/>
        <w:keepNext/>
        <w:keepLines/>
        <w:widowControl/>
        <w:jc w:val="center"/>
        <w:rPr>
          <w:rFonts w:ascii="Times New Roman" w:hAnsi="Times New Roman" w:cs="Times New Roman"/>
          <w:b/>
          <w:color w:val="auto"/>
          <w:sz w:val="22"/>
          <w:szCs w:val="22"/>
        </w:rPr>
      </w:pPr>
    </w:p>
    <w:p w:rsidR="00BF5895" w:rsidRPr="00763BEE" w:rsidRDefault="00BF5895" w:rsidP="00CC5E03">
      <w:pPr>
        <w:pStyle w:val="Default"/>
        <w:keepNext/>
        <w:keepLines/>
        <w:widowControl/>
        <w:jc w:val="center"/>
        <w:rPr>
          <w:rFonts w:ascii="Times New Roman" w:hAnsi="Times New Roman" w:cs="Times New Roman"/>
          <w:b/>
          <w:color w:val="auto"/>
          <w:sz w:val="22"/>
          <w:szCs w:val="22"/>
        </w:rPr>
      </w:pPr>
    </w:p>
    <w:p w:rsidR="00BF5895" w:rsidRPr="00763BEE" w:rsidRDefault="00BF5895" w:rsidP="00CC5E03">
      <w:pPr>
        <w:pStyle w:val="Default"/>
        <w:keepNext/>
        <w:keepLines/>
        <w:widowControl/>
        <w:jc w:val="center"/>
        <w:rPr>
          <w:rFonts w:ascii="Times New Roman" w:hAnsi="Times New Roman" w:cs="Times New Roman"/>
          <w:b/>
          <w:color w:val="auto"/>
          <w:sz w:val="22"/>
          <w:szCs w:val="22"/>
        </w:rPr>
      </w:pPr>
    </w:p>
    <w:p w:rsidR="00BF5895" w:rsidRPr="00763BEE" w:rsidRDefault="00BF5895" w:rsidP="00CC5E03">
      <w:pPr>
        <w:pStyle w:val="Default"/>
        <w:keepNext/>
        <w:keepLines/>
        <w:widowControl/>
        <w:jc w:val="center"/>
        <w:rPr>
          <w:rFonts w:ascii="Times New Roman" w:hAnsi="Times New Roman" w:cs="Times New Roman"/>
          <w:b/>
          <w:color w:val="auto"/>
          <w:sz w:val="22"/>
          <w:szCs w:val="22"/>
        </w:rPr>
      </w:pPr>
    </w:p>
    <w:p w:rsidR="00BF5895" w:rsidRPr="00763BEE" w:rsidRDefault="00BF5895" w:rsidP="00CC5E03">
      <w:pPr>
        <w:pStyle w:val="Default"/>
        <w:keepNext/>
        <w:keepLines/>
        <w:widowControl/>
        <w:jc w:val="center"/>
        <w:rPr>
          <w:rFonts w:ascii="Times New Roman" w:hAnsi="Times New Roman" w:cs="Times New Roman"/>
          <w:b/>
          <w:color w:val="auto"/>
          <w:sz w:val="22"/>
          <w:szCs w:val="22"/>
        </w:rPr>
      </w:pPr>
    </w:p>
    <w:p w:rsidR="002631E8" w:rsidRPr="00763BEE" w:rsidRDefault="002631E8" w:rsidP="00CC5E03">
      <w:pPr>
        <w:pStyle w:val="Default"/>
        <w:keepNext/>
        <w:keepLines/>
        <w:widowControl/>
        <w:jc w:val="center"/>
        <w:rPr>
          <w:rFonts w:ascii="Times New Roman" w:hAnsi="Times New Roman" w:cs="Times New Roman"/>
          <w:b/>
          <w:color w:val="auto"/>
          <w:sz w:val="22"/>
          <w:szCs w:val="22"/>
        </w:rPr>
      </w:pPr>
    </w:p>
    <w:p w:rsidR="00BF5895" w:rsidRPr="00763BEE" w:rsidRDefault="00BF5895" w:rsidP="00CC5E03">
      <w:pPr>
        <w:pStyle w:val="Default"/>
        <w:keepNext/>
        <w:keepLines/>
        <w:widowControl/>
        <w:jc w:val="center"/>
        <w:rPr>
          <w:rFonts w:ascii="Times New Roman" w:hAnsi="Times New Roman" w:cs="Times New Roman"/>
          <w:b/>
          <w:color w:val="auto"/>
          <w:sz w:val="22"/>
          <w:szCs w:val="22"/>
        </w:rPr>
      </w:pPr>
    </w:p>
    <w:p w:rsidR="00A00930" w:rsidRPr="00763BEE" w:rsidRDefault="000D004E" w:rsidP="004D5263">
      <w:pPr>
        <w:pStyle w:val="Default"/>
        <w:keepNext/>
        <w:keepLines/>
        <w:pageBreakBefore/>
        <w:widowControl/>
        <w:numPr>
          <w:ilvl w:val="0"/>
          <w:numId w:val="27"/>
        </w:numPr>
        <w:tabs>
          <w:tab w:val="left" w:pos="630"/>
        </w:tabs>
        <w:ind w:left="6390"/>
        <w:jc w:val="both"/>
        <w:rPr>
          <w:rFonts w:ascii="Times New Roman" w:hAnsi="Times New Roman" w:cs="Times New Roman"/>
          <w:b/>
          <w:bCs/>
          <w:color w:val="auto"/>
          <w:sz w:val="22"/>
          <w:szCs w:val="22"/>
        </w:rPr>
      </w:pPr>
      <w:r>
        <w:rPr>
          <w:noProof/>
        </w:rPr>
        <w:lastRenderedPageBreak/>
        <w:drawing>
          <wp:anchor distT="0" distB="0" distL="114300" distR="114300" simplePos="0" relativeHeight="251701248" behindDoc="0" locked="0" layoutInCell="1" allowOverlap="1" wp14:anchorId="6AB356EB" wp14:editId="7D1A5E31">
            <wp:simplePos x="0" y="0"/>
            <wp:positionH relativeFrom="column">
              <wp:posOffset>380537</wp:posOffset>
            </wp:positionH>
            <wp:positionV relativeFrom="paragraph">
              <wp:posOffset>-272873</wp:posOffset>
            </wp:positionV>
            <wp:extent cx="2953833" cy="2892056"/>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52151" cy="2890409"/>
                    </a:xfrm>
                    <a:prstGeom prst="rect">
                      <a:avLst/>
                    </a:prstGeom>
                  </pic:spPr>
                </pic:pic>
              </a:graphicData>
            </a:graphic>
            <wp14:sizeRelH relativeFrom="page">
              <wp14:pctWidth>0</wp14:pctWidth>
            </wp14:sizeRelH>
            <wp14:sizeRelV relativeFrom="page">
              <wp14:pctHeight>0</wp14:pctHeight>
            </wp14:sizeRelV>
          </wp:anchor>
        </w:drawing>
      </w:r>
      <w:r w:rsidR="0034431B" w:rsidRPr="00763BEE">
        <w:rPr>
          <w:rFonts w:ascii="Times New Roman" w:hAnsi="Times New Roman" w:cs="Times New Roman"/>
          <w:b/>
          <w:bCs/>
          <w:color w:val="auto"/>
          <w:sz w:val="22"/>
          <w:szCs w:val="22"/>
        </w:rPr>
        <w:t>ProMAX40 disk (</w:t>
      </w:r>
      <w:r w:rsidR="0034431B" w:rsidRPr="00763BEE">
        <w:rPr>
          <w:rFonts w:ascii="Times New Roman" w:hAnsi="Times New Roman" w:cs="Times New Roman"/>
          <w:color w:val="auto"/>
          <w:sz w:val="22"/>
          <w:szCs w:val="22"/>
        </w:rPr>
        <w:t>A52391): F</w:t>
      </w:r>
      <w:r w:rsidR="00F042D0">
        <w:rPr>
          <w:rFonts w:ascii="Times New Roman" w:hAnsi="Times New Roman" w:cs="Times New Roman"/>
          <w:color w:val="auto"/>
          <w:sz w:val="22"/>
          <w:szCs w:val="22"/>
        </w:rPr>
        <w:t>2</w:t>
      </w:r>
      <w:r w:rsidR="0034431B" w:rsidRPr="00763BEE">
        <w:rPr>
          <w:rFonts w:ascii="Times New Roman" w:hAnsi="Times New Roman" w:cs="Times New Roman"/>
          <w:color w:val="auto"/>
          <w:sz w:val="22"/>
          <w:szCs w:val="22"/>
        </w:rPr>
        <w:t>, R</w:t>
      </w:r>
      <w:r w:rsidR="00F042D0">
        <w:rPr>
          <w:rFonts w:ascii="Times New Roman" w:hAnsi="Times New Roman" w:cs="Times New Roman"/>
          <w:color w:val="auto"/>
          <w:sz w:val="22"/>
          <w:szCs w:val="22"/>
        </w:rPr>
        <w:t>7, F4, R11, R9</w:t>
      </w:r>
    </w:p>
    <w:p w:rsidR="00A00930" w:rsidRPr="00763BEE" w:rsidRDefault="00F8717E" w:rsidP="004D5263">
      <w:pPr>
        <w:pStyle w:val="Default"/>
        <w:keepNext/>
        <w:keepLines/>
        <w:widowControl/>
        <w:numPr>
          <w:ilvl w:val="0"/>
          <w:numId w:val="27"/>
        </w:numPr>
        <w:tabs>
          <w:tab w:val="left" w:pos="630"/>
        </w:tabs>
        <w:ind w:left="6390"/>
        <w:rPr>
          <w:rFonts w:ascii="Times New Roman" w:hAnsi="Times New Roman" w:cs="Times New Roman"/>
          <w:color w:val="auto"/>
          <w:sz w:val="22"/>
          <w:szCs w:val="22"/>
        </w:rPr>
      </w:pPr>
      <w:r w:rsidRPr="00763BEE">
        <w:rPr>
          <w:rFonts w:ascii="Times New Roman" w:hAnsi="Times New Roman" w:cs="Times New Roman"/>
          <w:b/>
          <w:bCs/>
          <w:color w:val="auto"/>
          <w:sz w:val="22"/>
          <w:szCs w:val="22"/>
        </w:rPr>
        <w:t>Standard disk</w:t>
      </w:r>
      <w:r w:rsidR="00F042D0">
        <w:rPr>
          <w:rFonts w:ascii="Times New Roman" w:hAnsi="Times New Roman" w:cs="Times New Roman"/>
          <w:color w:val="auto"/>
          <w:sz w:val="22"/>
          <w:szCs w:val="22"/>
        </w:rPr>
        <w:t xml:space="preserve"> (A50617): F2, R7, F4, R11, R9</w:t>
      </w:r>
    </w:p>
    <w:p w:rsidR="00A00930" w:rsidRPr="00763BEE" w:rsidRDefault="00F8717E" w:rsidP="004D5263">
      <w:pPr>
        <w:pStyle w:val="CM9"/>
        <w:keepNext/>
        <w:keepLines/>
        <w:widowControl/>
        <w:numPr>
          <w:ilvl w:val="0"/>
          <w:numId w:val="27"/>
        </w:numPr>
        <w:tabs>
          <w:tab w:val="left" w:pos="630"/>
        </w:tabs>
        <w:ind w:left="6390"/>
        <w:jc w:val="both"/>
        <w:rPr>
          <w:rFonts w:ascii="Times New Roman" w:hAnsi="Times New Roman" w:cs="Times New Roman"/>
          <w:sz w:val="22"/>
          <w:szCs w:val="22"/>
        </w:rPr>
      </w:pPr>
      <w:r w:rsidRPr="00763BEE">
        <w:rPr>
          <w:rFonts w:ascii="Times New Roman" w:hAnsi="Times New Roman" w:cs="Times New Roman"/>
          <w:b/>
          <w:bCs/>
          <w:sz w:val="22"/>
          <w:szCs w:val="22"/>
        </w:rPr>
        <w:t>Small disk</w:t>
      </w:r>
      <w:r w:rsidR="00F042D0">
        <w:rPr>
          <w:rFonts w:ascii="Times New Roman" w:hAnsi="Times New Roman" w:cs="Times New Roman"/>
          <w:sz w:val="22"/>
          <w:szCs w:val="22"/>
        </w:rPr>
        <w:t xml:space="preserve"> (A43215): </w:t>
      </w:r>
      <w:r w:rsidRPr="00763BEE">
        <w:rPr>
          <w:rFonts w:ascii="Times New Roman" w:hAnsi="Times New Roman" w:cs="Times New Roman"/>
          <w:sz w:val="22"/>
          <w:szCs w:val="22"/>
        </w:rPr>
        <w:t>F</w:t>
      </w:r>
      <w:r w:rsidR="00F042D0">
        <w:rPr>
          <w:rFonts w:ascii="Times New Roman" w:hAnsi="Times New Roman" w:cs="Times New Roman"/>
          <w:sz w:val="22"/>
          <w:szCs w:val="22"/>
        </w:rPr>
        <w:t xml:space="preserve">2, </w:t>
      </w:r>
      <w:r w:rsidRPr="00763BEE">
        <w:rPr>
          <w:rFonts w:ascii="Times New Roman" w:hAnsi="Times New Roman" w:cs="Times New Roman"/>
          <w:sz w:val="22"/>
          <w:szCs w:val="22"/>
        </w:rPr>
        <w:t>R</w:t>
      </w:r>
      <w:r w:rsidR="00F042D0">
        <w:rPr>
          <w:rFonts w:ascii="Times New Roman" w:hAnsi="Times New Roman" w:cs="Times New Roman"/>
          <w:sz w:val="22"/>
          <w:szCs w:val="22"/>
        </w:rPr>
        <w:t>7</w:t>
      </w:r>
      <w:r w:rsidRPr="00763BEE">
        <w:rPr>
          <w:rFonts w:ascii="Times New Roman" w:hAnsi="Times New Roman" w:cs="Times New Roman"/>
          <w:sz w:val="22"/>
          <w:szCs w:val="22"/>
        </w:rPr>
        <w:t>, F4, R</w:t>
      </w:r>
      <w:r w:rsidR="00F042D0">
        <w:rPr>
          <w:rFonts w:ascii="Times New Roman" w:hAnsi="Times New Roman" w:cs="Times New Roman"/>
          <w:sz w:val="22"/>
          <w:szCs w:val="22"/>
        </w:rPr>
        <w:t>9</w:t>
      </w:r>
    </w:p>
    <w:p w:rsidR="00CC5E03" w:rsidRPr="00763BEE" w:rsidRDefault="00CC5E03" w:rsidP="00CC5E03">
      <w:pPr>
        <w:pStyle w:val="Default"/>
        <w:keepNext/>
        <w:keepLines/>
        <w:widowControl/>
        <w:rPr>
          <w:rFonts w:ascii="Times New Roman" w:hAnsi="Times New Roman" w:cs="Times New Roman"/>
          <w:sz w:val="22"/>
          <w:szCs w:val="22"/>
        </w:rPr>
        <w:sectPr w:rsidR="00CC5E03" w:rsidRPr="00763BEE" w:rsidSect="003E7236">
          <w:type w:val="continuous"/>
          <w:pgSz w:w="12240" w:h="16340"/>
          <w:pgMar w:top="1066" w:right="576" w:bottom="864" w:left="576" w:header="720" w:footer="720" w:gutter="0"/>
          <w:cols w:space="720"/>
          <w:noEndnote/>
        </w:sectPr>
      </w:pPr>
    </w:p>
    <w:p w:rsidR="0034431B" w:rsidRPr="00763BEE" w:rsidRDefault="0034431B" w:rsidP="00CC5E03">
      <w:pPr>
        <w:pStyle w:val="Default"/>
        <w:keepNext/>
        <w:keepLines/>
        <w:widowControl/>
        <w:rPr>
          <w:rFonts w:ascii="Times New Roman" w:hAnsi="Times New Roman" w:cs="Times New Roman"/>
          <w:sz w:val="22"/>
          <w:szCs w:val="22"/>
        </w:rPr>
      </w:pPr>
    </w:p>
    <w:p w:rsidR="002631E8" w:rsidRPr="00763BEE" w:rsidRDefault="002631E8">
      <w:pPr>
        <w:pStyle w:val="CM17"/>
        <w:spacing w:after="207"/>
        <w:jc w:val="both"/>
        <w:rPr>
          <w:rFonts w:ascii="Times New Roman" w:hAnsi="Times New Roman" w:cs="Times New Roman"/>
          <w:b/>
          <w:bCs/>
          <w:color w:val="2A7332"/>
          <w:sz w:val="22"/>
          <w:szCs w:val="22"/>
        </w:rPr>
        <w:sectPr w:rsidR="002631E8" w:rsidRPr="00763BEE" w:rsidSect="003E7236">
          <w:type w:val="continuous"/>
          <w:pgSz w:w="12240" w:h="16340"/>
          <w:pgMar w:top="1066" w:right="576" w:bottom="864" w:left="576" w:header="720" w:footer="720" w:gutter="0"/>
          <w:cols w:space="720"/>
          <w:noEndnote/>
        </w:sectPr>
      </w:pPr>
    </w:p>
    <w:p w:rsidR="004D5263" w:rsidRDefault="004D5263" w:rsidP="00CC5E03">
      <w:pPr>
        <w:pStyle w:val="CM17"/>
        <w:spacing w:after="207"/>
        <w:jc w:val="center"/>
        <w:rPr>
          <w:rFonts w:ascii="Times New Roman" w:hAnsi="Times New Roman" w:cs="Times New Roman"/>
          <w:b/>
          <w:bCs/>
          <w:color w:val="2A7332"/>
          <w:sz w:val="22"/>
          <w:szCs w:val="22"/>
        </w:rPr>
      </w:pPr>
    </w:p>
    <w:p w:rsidR="004D5263" w:rsidRDefault="004D5263" w:rsidP="004D5263">
      <w:pPr>
        <w:pStyle w:val="CM17"/>
        <w:spacing w:after="207"/>
        <w:rPr>
          <w:rFonts w:ascii="Times New Roman" w:hAnsi="Times New Roman" w:cs="Times New Roman"/>
          <w:b/>
          <w:bCs/>
          <w:color w:val="2A7332"/>
          <w:sz w:val="22"/>
          <w:szCs w:val="22"/>
        </w:rPr>
      </w:pPr>
    </w:p>
    <w:p w:rsidR="004D5263" w:rsidRDefault="004D5263" w:rsidP="004D5263">
      <w:pPr>
        <w:pStyle w:val="CM17"/>
        <w:spacing w:after="207"/>
        <w:rPr>
          <w:rFonts w:ascii="Times New Roman" w:hAnsi="Times New Roman" w:cs="Times New Roman"/>
          <w:b/>
          <w:bCs/>
          <w:color w:val="2A7332"/>
          <w:sz w:val="22"/>
          <w:szCs w:val="22"/>
        </w:rPr>
      </w:pPr>
    </w:p>
    <w:p w:rsidR="004D5263" w:rsidRDefault="004D5263" w:rsidP="004D5263">
      <w:pPr>
        <w:pStyle w:val="CM17"/>
        <w:spacing w:after="207"/>
        <w:rPr>
          <w:rFonts w:ascii="Times New Roman" w:hAnsi="Times New Roman" w:cs="Times New Roman"/>
          <w:b/>
          <w:bCs/>
          <w:color w:val="2A7332"/>
          <w:sz w:val="22"/>
          <w:szCs w:val="22"/>
        </w:rPr>
      </w:pPr>
    </w:p>
    <w:p w:rsidR="004D5263" w:rsidRDefault="004D5263" w:rsidP="004D5263">
      <w:pPr>
        <w:pStyle w:val="CM17"/>
        <w:spacing w:after="207"/>
        <w:rPr>
          <w:rFonts w:ascii="Times New Roman" w:hAnsi="Times New Roman" w:cs="Times New Roman"/>
          <w:b/>
          <w:bCs/>
          <w:color w:val="2A7332"/>
          <w:sz w:val="22"/>
          <w:szCs w:val="22"/>
        </w:rPr>
      </w:pPr>
    </w:p>
    <w:p w:rsidR="004D5263" w:rsidRDefault="004D5263" w:rsidP="004D5263">
      <w:pPr>
        <w:pStyle w:val="CM17"/>
        <w:spacing w:after="207"/>
        <w:rPr>
          <w:rFonts w:ascii="Times New Roman" w:hAnsi="Times New Roman" w:cs="Times New Roman"/>
          <w:b/>
          <w:bCs/>
          <w:color w:val="2A7332"/>
          <w:sz w:val="22"/>
          <w:szCs w:val="22"/>
        </w:rPr>
      </w:pPr>
    </w:p>
    <w:p w:rsidR="004D5263" w:rsidRDefault="009332CC" w:rsidP="004D5263">
      <w:pPr>
        <w:pStyle w:val="CM17"/>
        <w:spacing w:after="207"/>
        <w:rPr>
          <w:rFonts w:ascii="Times New Roman" w:hAnsi="Times New Roman" w:cs="Times New Roman"/>
          <w:b/>
          <w:bCs/>
          <w:color w:val="2A7332"/>
          <w:sz w:val="22"/>
          <w:szCs w:val="22"/>
        </w:rPr>
      </w:pPr>
      <w:r w:rsidRPr="00763BEE">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78E49808" wp14:editId="74A975AC">
                <wp:simplePos x="0" y="0"/>
                <wp:positionH relativeFrom="column">
                  <wp:posOffset>-14886</wp:posOffset>
                </wp:positionH>
                <wp:positionV relativeFrom="paragraph">
                  <wp:posOffset>236648</wp:posOffset>
                </wp:positionV>
                <wp:extent cx="6868323" cy="0"/>
                <wp:effectExtent l="0" t="0" r="27940" b="19050"/>
                <wp:wrapNone/>
                <wp:docPr id="13" name="Straight Connector 13"/>
                <wp:cNvGraphicFramePr/>
                <a:graphic xmlns:a="http://schemas.openxmlformats.org/drawingml/2006/main">
                  <a:graphicData uri="http://schemas.microsoft.com/office/word/2010/wordprocessingShape">
                    <wps:wsp>
                      <wps:cNvCnPr/>
                      <wps:spPr>
                        <a:xfrm>
                          <a:off x="0" y="0"/>
                          <a:ext cx="686832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8.65pt" to="539.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" strokecolor="black [3213]"/>
            </w:pict>
          </mc:Fallback>
        </mc:AlternateContent>
      </w:r>
    </w:p>
    <w:p w:rsidR="00CC5E03" w:rsidRPr="00AB3381" w:rsidRDefault="000D004E" w:rsidP="00AB3381">
      <w:pPr>
        <w:pStyle w:val="CM17"/>
        <w:spacing w:after="207"/>
        <w:rPr>
          <w:rFonts w:ascii="Times New Roman" w:hAnsi="Times New Roman" w:cs="Times New Roman"/>
          <w:b/>
          <w:bCs/>
          <w:color w:val="2A7332"/>
          <w:sz w:val="22"/>
          <w:szCs w:val="22"/>
        </w:rPr>
        <w:sectPr w:rsidR="00CC5E03" w:rsidRPr="00AB3381" w:rsidSect="003E7236">
          <w:type w:val="continuous"/>
          <w:pgSz w:w="12240" w:h="16340"/>
          <w:pgMar w:top="1066" w:right="576" w:bottom="864" w:left="576" w:header="720" w:footer="720" w:gutter="0"/>
          <w:cols w:space="720"/>
          <w:noEndnote/>
        </w:sectPr>
      </w:pPr>
      <w:r>
        <w:rPr>
          <w:noProof/>
        </w:rPr>
        <w:drawing>
          <wp:anchor distT="0" distB="0" distL="114300" distR="114300" simplePos="0" relativeHeight="251702272" behindDoc="0" locked="0" layoutInCell="1" allowOverlap="1" wp14:anchorId="1124A318" wp14:editId="4591793B">
            <wp:simplePos x="0" y="0"/>
            <wp:positionH relativeFrom="column">
              <wp:posOffset>3876040</wp:posOffset>
            </wp:positionH>
            <wp:positionV relativeFrom="paragraph">
              <wp:posOffset>3972</wp:posOffset>
            </wp:positionV>
            <wp:extent cx="2923953" cy="2876224"/>
            <wp:effectExtent l="0" t="0" r="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923953" cy="2876224"/>
                    </a:xfrm>
                    <a:prstGeom prst="rect">
                      <a:avLst/>
                    </a:prstGeom>
                  </pic:spPr>
                </pic:pic>
              </a:graphicData>
            </a:graphic>
            <wp14:sizeRelH relativeFrom="page">
              <wp14:pctWidth>0</wp14:pctWidth>
            </wp14:sizeRelH>
            <wp14:sizeRelV relativeFrom="page">
              <wp14:pctHeight>0</wp14:pctHeight>
            </wp14:sizeRelV>
          </wp:anchor>
        </w:drawing>
      </w:r>
      <w:r w:rsidR="00F8717E" w:rsidRPr="005847CA">
        <w:rPr>
          <w:rFonts w:ascii="Arial Narrow" w:hAnsi="Arial Narrow" w:cs="Times New Roman"/>
          <w:b/>
          <w:bCs/>
          <w:color w:val="0070C0"/>
          <w:sz w:val="28"/>
          <w:szCs w:val="22"/>
        </w:rPr>
        <w:t xml:space="preserve">Tips When Using Precision Planting </w:t>
      </w:r>
      <w:proofErr w:type="spellStart"/>
      <w:r w:rsidR="00F8717E" w:rsidRPr="005847CA">
        <w:rPr>
          <w:rFonts w:ascii="Arial Narrow" w:hAnsi="Arial Narrow" w:cs="Times New Roman"/>
          <w:b/>
          <w:bCs/>
          <w:color w:val="0070C0"/>
          <w:sz w:val="28"/>
          <w:szCs w:val="22"/>
        </w:rPr>
        <w:t>eSet</w:t>
      </w:r>
      <w:proofErr w:type="spellEnd"/>
      <w:r w:rsidR="00F8717E" w:rsidRPr="005847CA">
        <w:rPr>
          <w:rFonts w:ascii="Arial Narrow" w:hAnsi="Arial Narrow" w:cs="Times New Roman"/>
          <w:b/>
          <w:bCs/>
          <w:color w:val="0070C0"/>
          <w:sz w:val="28"/>
          <w:szCs w:val="22"/>
        </w:rPr>
        <w:t xml:space="preserve"> Disk</w:t>
      </w:r>
      <w:r w:rsidR="00F8717E" w:rsidRPr="004D5263">
        <w:rPr>
          <w:rFonts w:ascii="Arial Narrow" w:hAnsi="Arial Narrow" w:cs="Times New Roman"/>
          <w:b/>
          <w:bCs/>
          <w:color w:val="2A7332"/>
          <w:sz w:val="28"/>
          <w:szCs w:val="22"/>
        </w:rPr>
        <w:t xml:space="preserve"> </w:t>
      </w:r>
    </w:p>
    <w:p w:rsidR="00A00930" w:rsidRPr="00763BEE" w:rsidRDefault="00F8717E" w:rsidP="008030D9">
      <w:pPr>
        <w:pStyle w:val="NoSpacing"/>
        <w:numPr>
          <w:ilvl w:val="0"/>
          <w:numId w:val="13"/>
        </w:numPr>
        <w:ind w:right="6030"/>
        <w:rPr>
          <w:rFonts w:ascii="Times New Roman" w:hAnsi="Times New Roman" w:cs="Times New Roman"/>
        </w:rPr>
      </w:pPr>
      <w:r w:rsidRPr="00763BEE">
        <w:rPr>
          <w:rFonts w:ascii="Times New Roman" w:hAnsi="Times New Roman" w:cs="Times New Roman"/>
        </w:rPr>
        <w:lastRenderedPageBreak/>
        <w:t xml:space="preserve">One disk plants all seed sizes. </w:t>
      </w:r>
    </w:p>
    <w:p w:rsidR="00A00930" w:rsidRPr="00763BEE" w:rsidRDefault="00F8717E" w:rsidP="008030D9">
      <w:pPr>
        <w:pStyle w:val="NoSpacing"/>
        <w:numPr>
          <w:ilvl w:val="0"/>
          <w:numId w:val="13"/>
        </w:numPr>
        <w:ind w:right="6030"/>
        <w:rPr>
          <w:rFonts w:ascii="Times New Roman" w:hAnsi="Times New Roman" w:cs="Times New Roman"/>
        </w:rPr>
      </w:pPr>
      <w:r w:rsidRPr="00763BEE">
        <w:rPr>
          <w:rFonts w:ascii="Times New Roman" w:hAnsi="Times New Roman" w:cs="Times New Roman"/>
        </w:rPr>
        <w:t xml:space="preserve">Most seed plants at 15” or 18” of vacuum. </w:t>
      </w:r>
    </w:p>
    <w:p w:rsidR="00A00930" w:rsidRPr="00763BEE" w:rsidRDefault="00F8717E" w:rsidP="008030D9">
      <w:pPr>
        <w:pStyle w:val="NoSpacing"/>
        <w:numPr>
          <w:ilvl w:val="0"/>
          <w:numId w:val="13"/>
        </w:numPr>
        <w:ind w:right="6030"/>
        <w:rPr>
          <w:rFonts w:ascii="Times New Roman" w:hAnsi="Times New Roman" w:cs="Times New Roman"/>
        </w:rPr>
      </w:pPr>
      <w:r w:rsidRPr="00763BEE">
        <w:rPr>
          <w:rFonts w:ascii="Times New Roman" w:hAnsi="Times New Roman" w:cs="Times New Roman"/>
        </w:rPr>
        <w:t xml:space="preserve">Very large seed may benefit from additional vacuum – up to 22”. </w:t>
      </w:r>
    </w:p>
    <w:p w:rsidR="00A00930" w:rsidRPr="00763BEE" w:rsidRDefault="00F8717E" w:rsidP="008030D9">
      <w:pPr>
        <w:pStyle w:val="NoSpacing"/>
        <w:numPr>
          <w:ilvl w:val="0"/>
          <w:numId w:val="13"/>
        </w:numPr>
        <w:ind w:right="6030"/>
        <w:rPr>
          <w:rFonts w:ascii="Times New Roman" w:hAnsi="Times New Roman" w:cs="Times New Roman"/>
        </w:rPr>
      </w:pPr>
      <w:r w:rsidRPr="00763BEE">
        <w:rPr>
          <w:rFonts w:ascii="Times New Roman" w:hAnsi="Times New Roman" w:cs="Times New Roman"/>
        </w:rPr>
        <w:t>Precision Planting recommends use of their e-Flow</w:t>
      </w:r>
      <w:r w:rsidRPr="00763BEE">
        <w:rPr>
          <w:rFonts w:ascii="Times New Roman" w:hAnsi="Times New Roman" w:cs="Times New Roman"/>
          <w:position w:val="5"/>
        </w:rPr>
        <w:t>™</w:t>
      </w:r>
      <w:r w:rsidRPr="00763BEE">
        <w:rPr>
          <w:rFonts w:ascii="Times New Roman" w:hAnsi="Times New Roman" w:cs="Times New Roman"/>
        </w:rPr>
        <w:t xml:space="preserve"> lubricant, a mix of talc and graphite. </w:t>
      </w:r>
    </w:p>
    <w:p w:rsidR="002631E8" w:rsidRPr="00763BEE" w:rsidRDefault="002631E8" w:rsidP="008030D9">
      <w:pPr>
        <w:pStyle w:val="Default"/>
        <w:keepNext/>
        <w:keepLines/>
        <w:widowControl/>
        <w:ind w:right="6030"/>
        <w:rPr>
          <w:rFonts w:ascii="Times New Roman" w:hAnsi="Times New Roman" w:cs="Times New Roman"/>
          <w:color w:val="auto"/>
          <w:sz w:val="22"/>
          <w:szCs w:val="22"/>
        </w:rPr>
      </w:pPr>
    </w:p>
    <w:p w:rsidR="002631E8" w:rsidRPr="00763BEE" w:rsidRDefault="002631E8" w:rsidP="008030D9">
      <w:pPr>
        <w:pStyle w:val="CM17"/>
        <w:spacing w:after="212"/>
        <w:ind w:right="6030"/>
        <w:jc w:val="center"/>
        <w:rPr>
          <w:rFonts w:ascii="Times New Roman" w:hAnsi="Times New Roman" w:cs="Times New Roman"/>
          <w:b/>
          <w:bCs/>
          <w:color w:val="2A7332"/>
          <w:sz w:val="22"/>
          <w:szCs w:val="22"/>
        </w:rPr>
        <w:sectPr w:rsidR="002631E8" w:rsidRPr="00763BEE" w:rsidSect="003E7236">
          <w:type w:val="continuous"/>
          <w:pgSz w:w="12240" w:h="16340"/>
          <w:pgMar w:top="1066" w:right="576" w:bottom="864" w:left="576" w:header="720" w:footer="720" w:gutter="0"/>
          <w:cols w:space="720"/>
          <w:noEndnote/>
        </w:sectPr>
      </w:pPr>
    </w:p>
    <w:p w:rsidR="004D5263" w:rsidRDefault="004D5263" w:rsidP="008030D9">
      <w:pPr>
        <w:pStyle w:val="CM17"/>
        <w:spacing w:after="212"/>
        <w:ind w:right="6030"/>
        <w:rPr>
          <w:rFonts w:ascii="Arial Narrow" w:hAnsi="Arial Narrow" w:cs="Times New Roman"/>
          <w:b/>
          <w:bCs/>
          <w:color w:val="2A7332"/>
          <w:sz w:val="28"/>
          <w:szCs w:val="22"/>
        </w:rPr>
      </w:pPr>
    </w:p>
    <w:p w:rsidR="00AB3381" w:rsidRDefault="00AB3381" w:rsidP="008030D9">
      <w:pPr>
        <w:pStyle w:val="CM17"/>
        <w:spacing w:after="212"/>
        <w:ind w:right="6030"/>
        <w:rPr>
          <w:rFonts w:ascii="Arial Narrow" w:hAnsi="Arial Narrow" w:cs="Times New Roman"/>
          <w:b/>
          <w:bCs/>
          <w:color w:val="2A7332"/>
          <w:sz w:val="28"/>
          <w:szCs w:val="22"/>
        </w:rPr>
      </w:pPr>
    </w:p>
    <w:p w:rsidR="00AB3381" w:rsidRDefault="00AB3381" w:rsidP="008030D9">
      <w:pPr>
        <w:pStyle w:val="CM17"/>
        <w:spacing w:after="212"/>
        <w:ind w:right="6030"/>
        <w:rPr>
          <w:rFonts w:ascii="Arial Narrow" w:hAnsi="Arial Narrow" w:cs="Times New Roman"/>
          <w:b/>
          <w:bCs/>
          <w:color w:val="2A7332"/>
          <w:sz w:val="28"/>
          <w:szCs w:val="22"/>
        </w:rPr>
      </w:pPr>
    </w:p>
    <w:p w:rsidR="009332CC" w:rsidRDefault="009332CC" w:rsidP="008030D9">
      <w:pPr>
        <w:pStyle w:val="CM17"/>
        <w:spacing w:after="212"/>
        <w:ind w:right="6030"/>
        <w:rPr>
          <w:rFonts w:ascii="Arial Narrow" w:hAnsi="Arial Narrow" w:cs="Times New Roman"/>
          <w:b/>
          <w:bCs/>
          <w:color w:val="2A7332"/>
          <w:sz w:val="28"/>
          <w:szCs w:val="22"/>
        </w:rPr>
      </w:pPr>
    </w:p>
    <w:p w:rsidR="00AB3381" w:rsidRPr="000735EE" w:rsidRDefault="009332CC" w:rsidP="008030D9">
      <w:pPr>
        <w:pStyle w:val="CM17"/>
        <w:spacing w:after="212"/>
        <w:ind w:right="6030"/>
        <w:rPr>
          <w:rFonts w:ascii="Arial Narrow" w:hAnsi="Arial Narrow" w:cs="Times New Roman"/>
          <w:b/>
          <w:bCs/>
          <w:color w:val="2A7332"/>
          <w:sz w:val="14"/>
          <w:szCs w:val="22"/>
        </w:rPr>
      </w:pPr>
      <w:r w:rsidRPr="000735EE">
        <w:rPr>
          <w:rFonts w:ascii="Times New Roman" w:hAnsi="Times New Roman" w:cs="Times New Roman"/>
          <w:noProof/>
          <w:sz w:val="10"/>
          <w:szCs w:val="22"/>
        </w:rPr>
        <mc:AlternateContent>
          <mc:Choice Requires="wps">
            <w:drawing>
              <wp:anchor distT="0" distB="0" distL="114300" distR="114300" simplePos="0" relativeHeight="251680768" behindDoc="0" locked="0" layoutInCell="1" allowOverlap="1" wp14:anchorId="6D573DB5" wp14:editId="46E732DA">
                <wp:simplePos x="0" y="0"/>
                <wp:positionH relativeFrom="column">
                  <wp:posOffset>-25518</wp:posOffset>
                </wp:positionH>
                <wp:positionV relativeFrom="paragraph">
                  <wp:posOffset>172705</wp:posOffset>
                </wp:positionV>
                <wp:extent cx="6879265" cy="0"/>
                <wp:effectExtent l="0" t="0" r="17145" b="19050"/>
                <wp:wrapNone/>
                <wp:docPr id="16" name="Straight Connector 16"/>
                <wp:cNvGraphicFramePr/>
                <a:graphic xmlns:a="http://schemas.openxmlformats.org/drawingml/2006/main">
                  <a:graphicData uri="http://schemas.microsoft.com/office/word/2010/wordprocessingShape">
                    <wps:wsp>
                      <wps:cNvCnPr/>
                      <wps:spPr>
                        <a:xfrm>
                          <a:off x="0" y="0"/>
                          <a:ext cx="68792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6pt" to="539.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" strokecolor="black [3213]"/>
            </w:pict>
          </mc:Fallback>
        </mc:AlternateContent>
      </w:r>
    </w:p>
    <w:p w:rsidR="003E7236" w:rsidRDefault="009332CC" w:rsidP="00D873FD">
      <w:pPr>
        <w:pStyle w:val="CM17"/>
        <w:spacing w:after="212"/>
        <w:ind w:right="5688"/>
        <w:rPr>
          <w:rFonts w:ascii="Arial Narrow" w:hAnsi="Arial Narrow" w:cs="Times New Roman"/>
          <w:b/>
          <w:bCs/>
          <w:color w:val="0070C0"/>
          <w:sz w:val="28"/>
          <w:szCs w:val="22"/>
        </w:rPr>
        <w:sectPr w:rsidR="003E7236" w:rsidSect="003E7236">
          <w:type w:val="continuous"/>
          <w:pgSz w:w="12240" w:h="16340"/>
          <w:pgMar w:top="1066" w:right="576" w:bottom="864" w:left="576" w:header="720" w:footer="720" w:gutter="0"/>
          <w:cols w:space="720"/>
          <w:noEndnote/>
        </w:sectPr>
      </w:pPr>
      <w:r>
        <w:rPr>
          <w:noProof/>
        </w:rPr>
        <w:drawing>
          <wp:anchor distT="0" distB="0" distL="114300" distR="114300" simplePos="0" relativeHeight="251703296" behindDoc="0" locked="0" layoutInCell="1" allowOverlap="1" wp14:anchorId="548E7649" wp14:editId="785CB9E4">
            <wp:simplePos x="0" y="0"/>
            <wp:positionH relativeFrom="column">
              <wp:posOffset>3879215</wp:posOffset>
            </wp:positionH>
            <wp:positionV relativeFrom="paragraph">
              <wp:posOffset>38735</wp:posOffset>
            </wp:positionV>
            <wp:extent cx="2919730" cy="291338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19730" cy="2913380"/>
                    </a:xfrm>
                    <a:prstGeom prst="rect">
                      <a:avLst/>
                    </a:prstGeom>
                  </pic:spPr>
                </pic:pic>
              </a:graphicData>
            </a:graphic>
            <wp14:sizeRelH relativeFrom="page">
              <wp14:pctWidth>0</wp14:pctWidth>
            </wp14:sizeRelH>
            <wp14:sizeRelV relativeFrom="page">
              <wp14:pctHeight>0</wp14:pctHeight>
            </wp14:sizeRelV>
          </wp:anchor>
        </w:drawing>
      </w:r>
      <w:r w:rsidR="00F8717E" w:rsidRPr="005847CA">
        <w:rPr>
          <w:rFonts w:ascii="Arial Narrow" w:hAnsi="Arial Narrow" w:cs="Times New Roman"/>
          <w:b/>
          <w:bCs/>
          <w:color w:val="0070C0"/>
          <w:sz w:val="28"/>
          <w:szCs w:val="22"/>
        </w:rPr>
        <w:t xml:space="preserve">Optimizing Performance of </w:t>
      </w:r>
      <w:proofErr w:type="spellStart"/>
      <w:r w:rsidR="00F8717E" w:rsidRPr="005847CA">
        <w:rPr>
          <w:rFonts w:ascii="Arial Narrow" w:hAnsi="Arial Narrow" w:cs="Times New Roman"/>
          <w:b/>
          <w:bCs/>
          <w:color w:val="0070C0"/>
          <w:sz w:val="28"/>
          <w:szCs w:val="22"/>
        </w:rPr>
        <w:t>Kinze</w:t>
      </w:r>
      <w:proofErr w:type="spellEnd"/>
      <w:r w:rsidR="00F8717E" w:rsidRPr="005847CA">
        <w:rPr>
          <w:rFonts w:ascii="Arial Narrow" w:hAnsi="Arial Narrow" w:cs="Times New Roman"/>
          <w:b/>
          <w:bCs/>
          <w:color w:val="0070C0"/>
          <w:sz w:val="28"/>
          <w:szCs w:val="22"/>
        </w:rPr>
        <w:t xml:space="preserve"> </w:t>
      </w:r>
      <w:proofErr w:type="spellStart"/>
      <w:r w:rsidR="00F8717E" w:rsidRPr="005847CA">
        <w:rPr>
          <w:rFonts w:ascii="Arial Narrow" w:hAnsi="Arial Narrow" w:cs="Times New Roman"/>
          <w:b/>
          <w:bCs/>
          <w:color w:val="0070C0"/>
          <w:sz w:val="28"/>
          <w:szCs w:val="22"/>
        </w:rPr>
        <w:t>EdgeVac</w:t>
      </w:r>
      <w:proofErr w:type="spellEnd"/>
      <w:r w:rsidR="00F8717E" w:rsidRPr="005847CA">
        <w:rPr>
          <w:rFonts w:ascii="Arial Narrow" w:hAnsi="Arial Narrow" w:cs="Times New Roman"/>
          <w:b/>
          <w:bCs/>
          <w:color w:val="0070C0"/>
          <w:position w:val="9"/>
          <w:sz w:val="28"/>
          <w:szCs w:val="22"/>
        </w:rPr>
        <w:t>®</w:t>
      </w:r>
      <w:r w:rsidR="00F8717E" w:rsidRPr="005847CA">
        <w:rPr>
          <w:rFonts w:ascii="Arial Narrow" w:hAnsi="Arial Narrow" w:cs="Times New Roman"/>
          <w:b/>
          <w:bCs/>
          <w:color w:val="0070C0"/>
          <w:sz w:val="28"/>
          <w:szCs w:val="22"/>
        </w:rPr>
        <w:t xml:space="preserve"> </w:t>
      </w:r>
      <w:r w:rsidR="003E7236">
        <w:rPr>
          <w:rFonts w:ascii="Arial Narrow" w:hAnsi="Arial Narrow" w:cs="Times New Roman"/>
          <w:b/>
          <w:bCs/>
          <w:color w:val="0070C0"/>
          <w:sz w:val="28"/>
          <w:szCs w:val="22"/>
        </w:rPr>
        <w:t>Va</w:t>
      </w:r>
      <w:r w:rsidR="00F8717E" w:rsidRPr="005847CA">
        <w:rPr>
          <w:rFonts w:ascii="Arial Narrow" w:hAnsi="Arial Narrow" w:cs="Times New Roman"/>
          <w:b/>
          <w:bCs/>
          <w:color w:val="0070C0"/>
          <w:sz w:val="28"/>
          <w:szCs w:val="22"/>
        </w:rPr>
        <w:t>cuum Planter</w:t>
      </w:r>
    </w:p>
    <w:p w:rsidR="0034431B" w:rsidRPr="00763BEE" w:rsidRDefault="00F8717E" w:rsidP="00D873FD">
      <w:pPr>
        <w:pStyle w:val="NoSpacing"/>
        <w:numPr>
          <w:ilvl w:val="0"/>
          <w:numId w:val="15"/>
        </w:numPr>
        <w:tabs>
          <w:tab w:val="left" w:pos="5400"/>
        </w:tabs>
        <w:ind w:right="5688"/>
        <w:rPr>
          <w:rFonts w:ascii="Times New Roman" w:hAnsi="Times New Roman" w:cs="Times New Roman"/>
        </w:rPr>
      </w:pPr>
      <w:r w:rsidRPr="00763BEE">
        <w:rPr>
          <w:rFonts w:ascii="Times New Roman" w:hAnsi="Times New Roman" w:cs="Times New Roman"/>
        </w:rPr>
        <w:lastRenderedPageBreak/>
        <w:t xml:space="preserve">Two are available for the </w:t>
      </w:r>
      <w:proofErr w:type="spellStart"/>
      <w:r w:rsidRPr="00763BEE">
        <w:rPr>
          <w:rFonts w:ascii="Times New Roman" w:hAnsi="Times New Roman" w:cs="Times New Roman"/>
        </w:rPr>
        <w:t>EdgeVac</w:t>
      </w:r>
      <w:proofErr w:type="spellEnd"/>
      <w:r w:rsidRPr="00763BEE">
        <w:rPr>
          <w:rFonts w:ascii="Times New Roman" w:hAnsi="Times New Roman" w:cs="Times New Roman"/>
        </w:rPr>
        <w:t xml:space="preserve">® meter: </w:t>
      </w:r>
    </w:p>
    <w:p w:rsidR="0034431B" w:rsidRPr="00763BEE" w:rsidRDefault="00F8717E" w:rsidP="00D873FD">
      <w:pPr>
        <w:pStyle w:val="NoSpacing"/>
        <w:numPr>
          <w:ilvl w:val="1"/>
          <w:numId w:val="15"/>
        </w:numPr>
        <w:tabs>
          <w:tab w:val="left" w:pos="5400"/>
        </w:tabs>
        <w:ind w:right="5688"/>
        <w:rPr>
          <w:rFonts w:ascii="Times New Roman" w:hAnsi="Times New Roman" w:cs="Times New Roman"/>
        </w:rPr>
      </w:pPr>
      <w:r w:rsidRPr="00763BEE">
        <w:rPr>
          <w:rFonts w:ascii="Times New Roman" w:hAnsi="Times New Roman" w:cs="Times New Roman"/>
        </w:rPr>
        <w:t xml:space="preserve">39-cell disk (light blue in color) </w:t>
      </w:r>
    </w:p>
    <w:p w:rsidR="00A00930" w:rsidRPr="00763BEE" w:rsidRDefault="00F8717E" w:rsidP="00D873FD">
      <w:pPr>
        <w:pStyle w:val="NoSpacing"/>
        <w:numPr>
          <w:ilvl w:val="1"/>
          <w:numId w:val="15"/>
        </w:numPr>
        <w:tabs>
          <w:tab w:val="left" w:pos="5400"/>
        </w:tabs>
        <w:ind w:right="5688"/>
        <w:rPr>
          <w:rFonts w:ascii="Times New Roman" w:hAnsi="Times New Roman" w:cs="Times New Roman"/>
        </w:rPr>
      </w:pPr>
      <w:r w:rsidRPr="00763BEE">
        <w:rPr>
          <w:rFonts w:ascii="Times New Roman" w:hAnsi="Times New Roman" w:cs="Times New Roman"/>
        </w:rPr>
        <w:t xml:space="preserve">24-cell low-rate disk (light green in color) </w:t>
      </w:r>
    </w:p>
    <w:p w:rsidR="00A00930" w:rsidRPr="00763BEE" w:rsidRDefault="00F8717E" w:rsidP="00D873FD">
      <w:pPr>
        <w:pStyle w:val="NoSpacing"/>
        <w:numPr>
          <w:ilvl w:val="0"/>
          <w:numId w:val="15"/>
        </w:numPr>
        <w:tabs>
          <w:tab w:val="left" w:pos="5400"/>
        </w:tabs>
        <w:ind w:right="5688"/>
        <w:rPr>
          <w:rFonts w:ascii="Times New Roman" w:hAnsi="Times New Roman" w:cs="Times New Roman"/>
        </w:rPr>
      </w:pPr>
      <w:r w:rsidRPr="00763BEE">
        <w:rPr>
          <w:rFonts w:ascii="Times New Roman" w:hAnsi="Times New Roman" w:cs="Times New Roman"/>
        </w:rPr>
        <w:t xml:space="preserve">Both will plant seed sizes in the range of 35 to 70 lbs. per 80,000-kernel bag (2,286 to 1,143 seeds per lb.). </w:t>
      </w:r>
    </w:p>
    <w:p w:rsidR="00A00930" w:rsidRPr="00763BEE" w:rsidRDefault="00F8717E" w:rsidP="00D873FD">
      <w:pPr>
        <w:pStyle w:val="NoSpacing"/>
        <w:numPr>
          <w:ilvl w:val="0"/>
          <w:numId w:val="15"/>
        </w:numPr>
        <w:tabs>
          <w:tab w:val="left" w:pos="5400"/>
        </w:tabs>
        <w:ind w:right="5688"/>
        <w:rPr>
          <w:rFonts w:ascii="Times New Roman" w:hAnsi="Times New Roman" w:cs="Times New Roman"/>
        </w:rPr>
      </w:pPr>
      <w:r w:rsidRPr="00763BEE">
        <w:rPr>
          <w:rFonts w:ascii="Times New Roman" w:hAnsi="Times New Roman" w:cs="Times New Roman"/>
        </w:rPr>
        <w:t xml:space="preserve">For most kernel sizes, set vacuum at 18”. For larger, heavier seed, set at 20” for best plantability. Incrementally increase the vacuum level to improve accuracy as needed on larger, more heavily treated seed. </w:t>
      </w:r>
    </w:p>
    <w:p w:rsidR="00A00930" w:rsidRPr="00A840C8" w:rsidRDefault="00F8717E" w:rsidP="00D873FD">
      <w:pPr>
        <w:pStyle w:val="NoSpacing"/>
        <w:numPr>
          <w:ilvl w:val="0"/>
          <w:numId w:val="15"/>
        </w:numPr>
        <w:tabs>
          <w:tab w:val="left" w:pos="5400"/>
        </w:tabs>
        <w:ind w:right="5688"/>
        <w:rPr>
          <w:rFonts w:ascii="Times New Roman" w:hAnsi="Times New Roman" w:cs="Times New Roman"/>
        </w:rPr>
      </w:pPr>
      <w:proofErr w:type="spellStart"/>
      <w:r w:rsidRPr="00A840C8">
        <w:rPr>
          <w:rFonts w:ascii="Times New Roman" w:hAnsi="Times New Roman" w:cs="Times New Roman"/>
        </w:rPr>
        <w:t>Singulator</w:t>
      </w:r>
      <w:proofErr w:type="spellEnd"/>
      <w:r w:rsidRPr="00A840C8">
        <w:rPr>
          <w:rFonts w:ascii="Times New Roman" w:hAnsi="Times New Roman" w:cs="Times New Roman"/>
        </w:rPr>
        <w:t xml:space="preserve"> brush settings on this planter range from 1 (least aggressive) to 11 (most aggressive). Manufacturer recommends a range of 5-7 for corn. </w:t>
      </w:r>
      <w:r w:rsidR="003E7236">
        <w:rPr>
          <w:rFonts w:ascii="Times New Roman" w:hAnsi="Times New Roman" w:cs="Times New Roman"/>
        </w:rPr>
        <w:t>D</w:t>
      </w:r>
      <w:r w:rsidRPr="00A840C8">
        <w:rPr>
          <w:rFonts w:ascii="Times New Roman" w:hAnsi="Times New Roman" w:cs="Times New Roman"/>
        </w:rPr>
        <w:t xml:space="preserve">uPont lab testing suggests a setting of 8 or 9 may improve accuracy for larger seed. </w:t>
      </w:r>
    </w:p>
    <w:p w:rsidR="003E7236" w:rsidRDefault="003E7236">
      <w:pPr>
        <w:pStyle w:val="CM15"/>
        <w:pageBreakBefore/>
        <w:spacing w:after="90"/>
        <w:rPr>
          <w:rFonts w:ascii="Arial Narrow" w:hAnsi="Arial Narrow" w:cs="Times New Roman"/>
          <w:b/>
          <w:bCs/>
          <w:color w:val="0070C0"/>
          <w:sz w:val="28"/>
          <w:szCs w:val="22"/>
        </w:rPr>
        <w:sectPr w:rsidR="003E7236" w:rsidSect="003E7236">
          <w:type w:val="continuous"/>
          <w:pgSz w:w="12240" w:h="16340"/>
          <w:pgMar w:top="1066" w:right="576" w:bottom="864" w:left="576" w:header="720" w:footer="720" w:gutter="0"/>
          <w:cols w:space="720"/>
          <w:noEndnote/>
        </w:sectPr>
      </w:pPr>
    </w:p>
    <w:p w:rsidR="00A00930" w:rsidRPr="005847CA" w:rsidRDefault="00F8717E">
      <w:pPr>
        <w:pStyle w:val="CM15"/>
        <w:pageBreakBefore/>
        <w:spacing w:after="90"/>
        <w:rPr>
          <w:rFonts w:ascii="Arial Narrow" w:hAnsi="Arial Narrow" w:cs="Times New Roman"/>
          <w:color w:val="0070C0"/>
          <w:sz w:val="28"/>
          <w:szCs w:val="22"/>
        </w:rPr>
      </w:pPr>
      <w:r w:rsidRPr="005847CA">
        <w:rPr>
          <w:rFonts w:ascii="Arial Narrow" w:hAnsi="Arial Narrow" w:cs="Times New Roman"/>
          <w:b/>
          <w:bCs/>
          <w:color w:val="0070C0"/>
          <w:sz w:val="28"/>
          <w:szCs w:val="22"/>
        </w:rPr>
        <w:lastRenderedPageBreak/>
        <w:t xml:space="preserve">Optimizing Performance of Kinze Model 3600 Vacuum Planter </w:t>
      </w:r>
    </w:p>
    <w:p w:rsidR="00A00930" w:rsidRPr="00763BEE" w:rsidRDefault="00A840C8">
      <w:pPr>
        <w:pStyle w:val="CM13"/>
        <w:spacing w:after="542"/>
        <w:jc w:val="both"/>
        <w:rPr>
          <w:rFonts w:ascii="Times New Roman" w:hAnsi="Times New Roman" w:cs="Times New Roman"/>
          <w:color w:val="00ADEF"/>
          <w:sz w:val="22"/>
          <w:szCs w:val="22"/>
        </w:rPr>
      </w:pPr>
      <w:r w:rsidRPr="00763BEE">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081EA05D" wp14:editId="19FAC849">
                <wp:simplePos x="0" y="0"/>
                <wp:positionH relativeFrom="column">
                  <wp:posOffset>38277</wp:posOffset>
                </wp:positionH>
                <wp:positionV relativeFrom="paragraph">
                  <wp:posOffset>338012</wp:posOffset>
                </wp:positionV>
                <wp:extent cx="6953693"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9536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6.6pt" to="550.5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" strokecolor="black [3213]"/>
            </w:pict>
          </mc:Fallback>
        </mc:AlternateContent>
      </w:r>
      <w:r w:rsidR="00F8717E" w:rsidRPr="00763BEE">
        <w:rPr>
          <w:rFonts w:ascii="Times New Roman" w:hAnsi="Times New Roman" w:cs="Times New Roman"/>
          <w:color w:val="000000"/>
          <w:sz w:val="22"/>
          <w:szCs w:val="22"/>
        </w:rPr>
        <w:t xml:space="preserve">*Refer to manufacturer’s vacuum settings at </w:t>
      </w:r>
      <w:r w:rsidR="00F8717E" w:rsidRPr="00763BEE">
        <w:rPr>
          <w:rFonts w:ascii="Times New Roman" w:hAnsi="Times New Roman" w:cs="Times New Roman"/>
          <w:color w:val="00ADEF"/>
          <w:sz w:val="22"/>
          <w:szCs w:val="22"/>
          <w:u w:val="single"/>
        </w:rPr>
        <w:t xml:space="preserve">www.kinze.com </w:t>
      </w:r>
    </w:p>
    <w:p w:rsidR="00A00930" w:rsidRPr="005847CA" w:rsidRDefault="00F8717E" w:rsidP="00A840C8">
      <w:pPr>
        <w:pStyle w:val="CM15"/>
        <w:spacing w:after="90"/>
        <w:rPr>
          <w:rFonts w:ascii="Arial Narrow" w:hAnsi="Arial Narrow" w:cs="Times New Roman"/>
          <w:color w:val="0070C0"/>
          <w:sz w:val="28"/>
          <w:szCs w:val="22"/>
        </w:rPr>
      </w:pPr>
      <w:r w:rsidRPr="005847CA">
        <w:rPr>
          <w:rFonts w:ascii="Arial Narrow" w:hAnsi="Arial Narrow" w:cs="Times New Roman"/>
          <w:b/>
          <w:bCs/>
          <w:color w:val="0070C0"/>
          <w:sz w:val="28"/>
          <w:szCs w:val="22"/>
        </w:rPr>
        <w:t xml:space="preserve">Optimizing Performance of Kinze/John Deere Finger Planters </w:t>
      </w:r>
    </w:p>
    <w:p w:rsidR="00CC5E03" w:rsidRPr="00763BEE" w:rsidRDefault="00CC5E03" w:rsidP="0034431B">
      <w:pPr>
        <w:pStyle w:val="NoSpacing"/>
        <w:numPr>
          <w:ilvl w:val="0"/>
          <w:numId w:val="17"/>
        </w:numPr>
        <w:rPr>
          <w:rFonts w:ascii="Times New Roman" w:hAnsi="Times New Roman" w:cs="Times New Roman"/>
        </w:rPr>
        <w:sectPr w:rsidR="00CC5E03" w:rsidRPr="00763BEE" w:rsidSect="003E7236">
          <w:type w:val="continuous"/>
          <w:pgSz w:w="12240" w:h="16340"/>
          <w:pgMar w:top="1066" w:right="576" w:bottom="864" w:left="576" w:header="720" w:footer="720" w:gutter="0"/>
          <w:cols w:space="720"/>
          <w:noEndnote/>
        </w:sectPr>
      </w:pPr>
    </w:p>
    <w:p w:rsidR="00A00930" w:rsidRPr="00763BEE" w:rsidRDefault="00F8717E" w:rsidP="0034431B">
      <w:pPr>
        <w:pStyle w:val="NoSpacing"/>
        <w:numPr>
          <w:ilvl w:val="0"/>
          <w:numId w:val="17"/>
        </w:numPr>
        <w:rPr>
          <w:rFonts w:ascii="Times New Roman" w:hAnsi="Times New Roman" w:cs="Times New Roman"/>
        </w:rPr>
      </w:pPr>
      <w:r w:rsidRPr="00763BEE">
        <w:rPr>
          <w:rFonts w:ascii="Times New Roman" w:hAnsi="Times New Roman" w:cs="Times New Roman"/>
        </w:rPr>
        <w:lastRenderedPageBreak/>
        <w:t xml:space="preserve">The manufacturer’s recommended maximum operating speed is 75 finger RPMs. This corresponds to the maximum suggested ground speed for most sprocket combinations. Ground speed will vary depending on the sprocket combination being used. </w:t>
      </w:r>
    </w:p>
    <w:p w:rsidR="00A00930" w:rsidRPr="00763BEE" w:rsidRDefault="00F8717E" w:rsidP="0034431B">
      <w:pPr>
        <w:pStyle w:val="NoSpacing"/>
        <w:numPr>
          <w:ilvl w:val="0"/>
          <w:numId w:val="17"/>
        </w:numPr>
        <w:rPr>
          <w:rFonts w:ascii="Times New Roman" w:hAnsi="Times New Roman" w:cs="Times New Roman"/>
        </w:rPr>
      </w:pPr>
      <w:r w:rsidRPr="00763BEE">
        <w:rPr>
          <w:rFonts w:ascii="Times New Roman" w:hAnsi="Times New Roman" w:cs="Times New Roman"/>
        </w:rPr>
        <w:t xml:space="preserve">Proper finger and spring tension is important. </w:t>
      </w:r>
    </w:p>
    <w:p w:rsidR="00A00930" w:rsidRPr="00763BEE" w:rsidRDefault="00F8717E" w:rsidP="0034431B">
      <w:pPr>
        <w:pStyle w:val="NoSpacing"/>
        <w:numPr>
          <w:ilvl w:val="0"/>
          <w:numId w:val="17"/>
        </w:numPr>
        <w:rPr>
          <w:rFonts w:ascii="Times New Roman" w:hAnsi="Times New Roman" w:cs="Times New Roman"/>
        </w:rPr>
      </w:pPr>
      <w:r w:rsidRPr="00763BEE">
        <w:rPr>
          <w:rFonts w:ascii="Times New Roman" w:hAnsi="Times New Roman" w:cs="Times New Roman"/>
        </w:rPr>
        <w:t xml:space="preserve">John Deere factory specifications are that fingers should be set at 23 to 25 inch lbs. Consult </w:t>
      </w:r>
      <w:r w:rsidR="00F042D0" w:rsidRPr="00763BEE">
        <w:rPr>
          <w:rFonts w:ascii="Times New Roman" w:hAnsi="Times New Roman" w:cs="Times New Roman"/>
        </w:rPr>
        <w:t>owner’s manual</w:t>
      </w:r>
      <w:r w:rsidRPr="00763BEE">
        <w:rPr>
          <w:rFonts w:ascii="Times New Roman" w:hAnsi="Times New Roman" w:cs="Times New Roman"/>
        </w:rPr>
        <w:t xml:space="preserve"> for adjustment procedure. </w:t>
      </w:r>
    </w:p>
    <w:p w:rsidR="00A00930" w:rsidRPr="00763BEE" w:rsidRDefault="00F8717E" w:rsidP="0034431B">
      <w:pPr>
        <w:pStyle w:val="NoSpacing"/>
        <w:numPr>
          <w:ilvl w:val="0"/>
          <w:numId w:val="17"/>
        </w:numPr>
        <w:rPr>
          <w:rFonts w:ascii="Times New Roman" w:hAnsi="Times New Roman" w:cs="Times New Roman"/>
        </w:rPr>
      </w:pPr>
      <w:r w:rsidRPr="00763BEE">
        <w:rPr>
          <w:rFonts w:ascii="Times New Roman" w:hAnsi="Times New Roman" w:cs="Times New Roman"/>
        </w:rPr>
        <w:t xml:space="preserve">Kinze factory specifications are 22 to 25 inch lbs. of rolling torque. Consult </w:t>
      </w:r>
      <w:r w:rsidR="00F042D0" w:rsidRPr="00763BEE">
        <w:rPr>
          <w:rFonts w:ascii="Times New Roman" w:hAnsi="Times New Roman" w:cs="Times New Roman"/>
        </w:rPr>
        <w:t>owner’s manual</w:t>
      </w:r>
      <w:r w:rsidRPr="00763BEE">
        <w:rPr>
          <w:rFonts w:ascii="Times New Roman" w:hAnsi="Times New Roman" w:cs="Times New Roman"/>
        </w:rPr>
        <w:t xml:space="preserve"> for adjustment procedure. </w:t>
      </w:r>
    </w:p>
    <w:p w:rsidR="00A00930" w:rsidRPr="00763BEE" w:rsidRDefault="00F8717E" w:rsidP="0034431B">
      <w:pPr>
        <w:pStyle w:val="NoSpacing"/>
        <w:numPr>
          <w:ilvl w:val="0"/>
          <w:numId w:val="17"/>
        </w:numPr>
        <w:rPr>
          <w:rFonts w:ascii="Times New Roman" w:hAnsi="Times New Roman" w:cs="Times New Roman"/>
        </w:rPr>
      </w:pPr>
      <w:r w:rsidRPr="00763BEE">
        <w:rPr>
          <w:rFonts w:ascii="Times New Roman" w:hAnsi="Times New Roman" w:cs="Times New Roman"/>
        </w:rPr>
        <w:t xml:space="preserve">Worn parts should be replaced. Worn brushes can cause up to 15 percent overplant, especially when using smaller kernel sizes. Grooves worn into the faceplate also can cause overplanting. </w:t>
      </w:r>
    </w:p>
    <w:p w:rsidR="00A00930" w:rsidRPr="00763BEE" w:rsidRDefault="00A00930">
      <w:pPr>
        <w:pStyle w:val="Default"/>
        <w:rPr>
          <w:rFonts w:ascii="Times New Roman" w:hAnsi="Times New Roman" w:cs="Times New Roman"/>
          <w:sz w:val="22"/>
          <w:szCs w:val="22"/>
        </w:rPr>
      </w:pPr>
    </w:p>
    <w:p w:rsidR="00A00930" w:rsidRPr="00763BEE" w:rsidRDefault="00F8717E">
      <w:pPr>
        <w:pStyle w:val="CM16"/>
        <w:spacing w:after="295" w:line="240" w:lineRule="atLeast"/>
        <w:ind w:right="77"/>
        <w:rPr>
          <w:rFonts w:ascii="Times New Roman" w:hAnsi="Times New Roman" w:cs="Times New Roman"/>
          <w:color w:val="000000"/>
          <w:sz w:val="22"/>
          <w:szCs w:val="22"/>
        </w:rPr>
      </w:pPr>
      <w:r w:rsidRPr="00763BEE">
        <w:rPr>
          <w:rFonts w:ascii="Times New Roman" w:hAnsi="Times New Roman" w:cs="Times New Roman"/>
          <w:b/>
          <w:bCs/>
          <w:color w:val="000000"/>
          <w:sz w:val="22"/>
          <w:szCs w:val="22"/>
        </w:rPr>
        <w:t>Finger mechanism planter meter:</w:t>
      </w:r>
      <w:r w:rsidRPr="00763BEE">
        <w:rPr>
          <w:rFonts w:ascii="Times New Roman" w:hAnsi="Times New Roman" w:cs="Times New Roman"/>
          <w:color w:val="000000"/>
          <w:sz w:val="22"/>
          <w:szCs w:val="22"/>
        </w:rPr>
        <w:t xml:space="preserve"> Finger mechanism planter meters can accurately plant a wide range of kernel sizes. Finger tension adjustment for large seed sizes such as </w:t>
      </w:r>
      <w:proofErr w:type="gramStart"/>
      <w:r w:rsidR="00F042D0">
        <w:rPr>
          <w:rFonts w:ascii="Times New Roman" w:hAnsi="Times New Roman" w:cs="Times New Roman"/>
          <w:color w:val="000000"/>
          <w:sz w:val="22"/>
          <w:szCs w:val="22"/>
        </w:rPr>
        <w:t>R11</w:t>
      </w:r>
      <w:r w:rsidRPr="00763BEE">
        <w:rPr>
          <w:rFonts w:ascii="Times New Roman" w:hAnsi="Times New Roman" w:cs="Times New Roman"/>
          <w:color w:val="000000"/>
          <w:sz w:val="22"/>
          <w:szCs w:val="22"/>
        </w:rPr>
        <w:t>,</w:t>
      </w:r>
      <w:proofErr w:type="gramEnd"/>
      <w:r w:rsidRPr="00763BEE">
        <w:rPr>
          <w:rFonts w:ascii="Times New Roman" w:hAnsi="Times New Roman" w:cs="Times New Roman"/>
          <w:color w:val="000000"/>
          <w:sz w:val="22"/>
          <w:szCs w:val="22"/>
        </w:rPr>
        <w:t xml:space="preserve"> and small kernel sizes such as </w:t>
      </w:r>
      <w:r w:rsidR="00860A3A">
        <w:rPr>
          <w:rFonts w:ascii="Times New Roman" w:hAnsi="Times New Roman" w:cs="Times New Roman"/>
          <w:color w:val="000000"/>
          <w:sz w:val="22"/>
          <w:szCs w:val="22"/>
        </w:rPr>
        <w:t>F2</w:t>
      </w:r>
      <w:r w:rsidRPr="00763BEE">
        <w:rPr>
          <w:rFonts w:ascii="Times New Roman" w:hAnsi="Times New Roman" w:cs="Times New Roman"/>
          <w:color w:val="000000"/>
          <w:sz w:val="22"/>
          <w:szCs w:val="22"/>
        </w:rPr>
        <w:t xml:space="preserve"> seed may improve </w:t>
      </w:r>
      <w:r w:rsidRPr="00763BEE">
        <w:rPr>
          <w:rFonts w:ascii="Times New Roman" w:hAnsi="Times New Roman" w:cs="Times New Roman"/>
          <w:color w:val="000000"/>
          <w:sz w:val="22"/>
          <w:szCs w:val="22"/>
        </w:rPr>
        <w:lastRenderedPageBreak/>
        <w:t xml:space="preserve">drop accuracy. Individual meter calibration, using the actual seed size to be planted, can significantly improve the spacing accuracy of this finger mechanism meter. Increasing field speed increases seed drop on these planter units. </w:t>
      </w:r>
    </w:p>
    <w:p w:rsidR="00A00930" w:rsidRPr="00763BEE" w:rsidRDefault="00F8717E">
      <w:pPr>
        <w:pStyle w:val="CM15"/>
        <w:spacing w:after="90" w:line="240" w:lineRule="atLeast"/>
        <w:ind w:right="467"/>
        <w:rPr>
          <w:rFonts w:ascii="Times New Roman" w:hAnsi="Times New Roman" w:cs="Times New Roman"/>
          <w:color w:val="000000"/>
          <w:sz w:val="22"/>
          <w:szCs w:val="22"/>
        </w:rPr>
      </w:pPr>
      <w:r w:rsidRPr="00763BEE">
        <w:rPr>
          <w:rFonts w:ascii="Times New Roman" w:hAnsi="Times New Roman" w:cs="Times New Roman"/>
          <w:color w:val="000000"/>
          <w:sz w:val="22"/>
          <w:szCs w:val="22"/>
        </w:rPr>
        <w:t xml:space="preserve">Always check actual field populations to ensure desired accuracy. If desired drop is not achieved, consider the following options: </w:t>
      </w:r>
    </w:p>
    <w:p w:rsidR="00A00930" w:rsidRPr="00763BEE" w:rsidRDefault="00F8717E" w:rsidP="0034431B">
      <w:pPr>
        <w:pStyle w:val="NoSpacing"/>
        <w:numPr>
          <w:ilvl w:val="0"/>
          <w:numId w:val="19"/>
        </w:numPr>
        <w:rPr>
          <w:rFonts w:ascii="Times New Roman" w:hAnsi="Times New Roman" w:cs="Times New Roman"/>
        </w:rPr>
      </w:pPr>
      <w:r w:rsidRPr="00763BEE">
        <w:rPr>
          <w:rFonts w:ascii="Times New Roman" w:hAnsi="Times New Roman" w:cs="Times New Roman"/>
        </w:rPr>
        <w:t xml:space="preserve">Well-maintained planter units experience less variance. Have a qualified technician check planter unit condition and adjustment. Proper calibration using the actual seed size to be planted will help minimize this problem. </w:t>
      </w:r>
    </w:p>
    <w:p w:rsidR="00A00930" w:rsidRPr="00763BEE" w:rsidRDefault="00F8717E" w:rsidP="0034431B">
      <w:pPr>
        <w:pStyle w:val="NoSpacing"/>
        <w:numPr>
          <w:ilvl w:val="0"/>
          <w:numId w:val="19"/>
        </w:numPr>
        <w:rPr>
          <w:rFonts w:ascii="Times New Roman" w:hAnsi="Times New Roman" w:cs="Times New Roman"/>
        </w:rPr>
      </w:pPr>
      <w:r w:rsidRPr="00763BEE">
        <w:rPr>
          <w:rFonts w:ascii="Times New Roman" w:hAnsi="Times New Roman" w:cs="Times New Roman"/>
        </w:rPr>
        <w:t xml:space="preserve">Move sprocket combination up one setting. Population drop will increase by approximately 3%. Consult manufacturer operator’s operation manual. </w:t>
      </w:r>
    </w:p>
    <w:p w:rsidR="00A00930" w:rsidRPr="00763BEE" w:rsidRDefault="00F8717E" w:rsidP="0034431B">
      <w:pPr>
        <w:pStyle w:val="NoSpacing"/>
        <w:numPr>
          <w:ilvl w:val="0"/>
          <w:numId w:val="19"/>
        </w:numPr>
        <w:rPr>
          <w:rFonts w:ascii="Times New Roman" w:hAnsi="Times New Roman" w:cs="Times New Roman"/>
        </w:rPr>
      </w:pPr>
      <w:r w:rsidRPr="00763BEE">
        <w:rPr>
          <w:rFonts w:ascii="Times New Roman" w:hAnsi="Times New Roman" w:cs="Times New Roman"/>
        </w:rPr>
        <w:t xml:space="preserve">Seed coated thoroughly with graphite will provide potential increase in seed drop of 1-2%. </w:t>
      </w:r>
    </w:p>
    <w:p w:rsidR="00A00930" w:rsidRPr="00763BEE" w:rsidRDefault="00F8717E" w:rsidP="0034431B">
      <w:pPr>
        <w:pStyle w:val="NoSpacing"/>
        <w:numPr>
          <w:ilvl w:val="0"/>
          <w:numId w:val="19"/>
        </w:numPr>
        <w:rPr>
          <w:rFonts w:ascii="Times New Roman" w:hAnsi="Times New Roman" w:cs="Times New Roman"/>
        </w:rPr>
      </w:pPr>
      <w:r w:rsidRPr="00763BEE">
        <w:rPr>
          <w:rFonts w:ascii="Times New Roman" w:hAnsi="Times New Roman" w:cs="Times New Roman"/>
        </w:rPr>
        <w:t xml:space="preserve">Plant within the manufacturer’s recommended speed range. </w:t>
      </w:r>
    </w:p>
    <w:p w:rsidR="00CC5E03" w:rsidRPr="00763BEE" w:rsidRDefault="00CC5E03">
      <w:pPr>
        <w:pStyle w:val="Default"/>
        <w:rPr>
          <w:rFonts w:ascii="Times New Roman" w:hAnsi="Times New Roman" w:cs="Times New Roman"/>
          <w:sz w:val="22"/>
          <w:szCs w:val="22"/>
        </w:rPr>
        <w:sectPr w:rsidR="00CC5E03" w:rsidRPr="00763BEE" w:rsidSect="009332CC">
          <w:type w:val="continuous"/>
          <w:pgSz w:w="12240" w:h="16340"/>
          <w:pgMar w:top="1066" w:right="576" w:bottom="864" w:left="576" w:header="720" w:footer="720" w:gutter="0"/>
          <w:cols w:num="2" w:space="432"/>
          <w:noEndnote/>
        </w:sectPr>
      </w:pPr>
    </w:p>
    <w:p w:rsidR="00A00930" w:rsidRPr="00763BEE" w:rsidRDefault="00264682">
      <w:pPr>
        <w:pStyle w:val="Default"/>
        <w:rPr>
          <w:rFonts w:ascii="Times New Roman" w:hAnsi="Times New Roman" w:cs="Times New Roman"/>
          <w:sz w:val="22"/>
          <w:szCs w:val="22"/>
        </w:rPr>
      </w:pPr>
      <w:r w:rsidRPr="00763BEE">
        <w:rPr>
          <w:rFonts w:ascii="Times New Roman" w:hAnsi="Times New Roman" w:cs="Times New Roman"/>
          <w:noProof/>
          <w:sz w:val="22"/>
          <w:szCs w:val="22"/>
        </w:rPr>
        <w:lastRenderedPageBreak/>
        <mc:AlternateContent>
          <mc:Choice Requires="wps">
            <w:drawing>
              <wp:anchor distT="0" distB="0" distL="114300" distR="114300" simplePos="0" relativeHeight="251684864" behindDoc="0" locked="0" layoutInCell="1" allowOverlap="1" wp14:anchorId="552D4694" wp14:editId="44F96E30">
                <wp:simplePos x="0" y="0"/>
                <wp:positionH relativeFrom="column">
                  <wp:posOffset>-36151</wp:posOffset>
                </wp:positionH>
                <wp:positionV relativeFrom="paragraph">
                  <wp:posOffset>103594</wp:posOffset>
                </wp:positionV>
                <wp:extent cx="7027678" cy="0"/>
                <wp:effectExtent l="0" t="0" r="20955" b="19050"/>
                <wp:wrapNone/>
                <wp:docPr id="18" name="Straight Connector 18"/>
                <wp:cNvGraphicFramePr/>
                <a:graphic xmlns:a="http://schemas.openxmlformats.org/drawingml/2006/main">
                  <a:graphicData uri="http://schemas.microsoft.com/office/word/2010/wordprocessingShape">
                    <wps:wsp>
                      <wps:cNvCnPr/>
                      <wps:spPr>
                        <a:xfrm>
                          <a:off x="0" y="0"/>
                          <a:ext cx="7027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8.15pt" to="55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" strokecolor="black [3213]"/>
            </w:pict>
          </mc:Fallback>
        </mc:AlternateContent>
      </w:r>
    </w:p>
    <w:p w:rsidR="00A00930" w:rsidRPr="00A840C8" w:rsidRDefault="00F8717E" w:rsidP="00A840C8">
      <w:pPr>
        <w:pStyle w:val="CM17"/>
        <w:spacing w:after="195"/>
        <w:rPr>
          <w:rFonts w:ascii="Arial Narrow" w:hAnsi="Arial Narrow" w:cs="Times New Roman"/>
          <w:color w:val="2A7332"/>
          <w:sz w:val="28"/>
          <w:szCs w:val="22"/>
        </w:rPr>
      </w:pPr>
      <w:r w:rsidRPr="005847CA">
        <w:rPr>
          <w:rFonts w:ascii="Arial Narrow" w:hAnsi="Arial Narrow" w:cs="Times New Roman"/>
          <w:b/>
          <w:bCs/>
          <w:color w:val="0070C0"/>
          <w:sz w:val="28"/>
          <w:szCs w:val="22"/>
        </w:rPr>
        <w:t>Precision Planting Finger-Type Precision Meter</w:t>
      </w:r>
    </w:p>
    <w:p w:rsidR="00CC5E03" w:rsidRPr="00763BEE" w:rsidRDefault="00CC5E03">
      <w:pPr>
        <w:pStyle w:val="CM13"/>
        <w:spacing w:after="542" w:line="240" w:lineRule="atLeast"/>
        <w:rPr>
          <w:rFonts w:ascii="Times New Roman" w:hAnsi="Times New Roman" w:cs="Times New Roman"/>
          <w:color w:val="000000"/>
          <w:sz w:val="22"/>
          <w:szCs w:val="22"/>
        </w:rPr>
        <w:sectPr w:rsidR="00CC5E03" w:rsidRPr="00763BEE" w:rsidSect="003E7236">
          <w:type w:val="continuous"/>
          <w:pgSz w:w="12240" w:h="16340"/>
          <w:pgMar w:top="1066" w:right="576" w:bottom="864" w:left="576" w:header="720" w:footer="720" w:gutter="0"/>
          <w:cols w:space="720"/>
          <w:noEndnote/>
        </w:sectPr>
      </w:pPr>
    </w:p>
    <w:p w:rsidR="00A00930" w:rsidRPr="00763BEE" w:rsidRDefault="00264682">
      <w:pPr>
        <w:pStyle w:val="CM13"/>
        <w:spacing w:after="542" w:line="240" w:lineRule="atLeast"/>
        <w:rPr>
          <w:rFonts w:ascii="Times New Roman" w:hAnsi="Times New Roman" w:cs="Times New Roman"/>
          <w:color w:val="000000"/>
          <w:sz w:val="22"/>
          <w:szCs w:val="22"/>
        </w:rPr>
      </w:pPr>
      <w:r w:rsidRPr="00763BEE">
        <w:rPr>
          <w:rFonts w:ascii="Times New Roman" w:hAnsi="Times New Roman" w:cs="Times New Roman"/>
          <w:noProof/>
          <w:sz w:val="22"/>
          <w:szCs w:val="22"/>
        </w:rPr>
        <w:lastRenderedPageBreak/>
        <mc:AlternateContent>
          <mc:Choice Requires="wps">
            <w:drawing>
              <wp:anchor distT="0" distB="0" distL="114300" distR="114300" simplePos="0" relativeHeight="251686912" behindDoc="0" locked="0" layoutInCell="1" allowOverlap="1" wp14:anchorId="19F95AAF" wp14:editId="0E18BA7A">
                <wp:simplePos x="0" y="0"/>
                <wp:positionH relativeFrom="column">
                  <wp:posOffset>-36151</wp:posOffset>
                </wp:positionH>
                <wp:positionV relativeFrom="paragraph">
                  <wp:posOffset>869920</wp:posOffset>
                </wp:positionV>
                <wp:extent cx="7027678" cy="0"/>
                <wp:effectExtent l="0" t="0" r="20955" b="19050"/>
                <wp:wrapNone/>
                <wp:docPr id="19" name="Straight Connector 19"/>
                <wp:cNvGraphicFramePr/>
                <a:graphic xmlns:a="http://schemas.openxmlformats.org/drawingml/2006/main">
                  <a:graphicData uri="http://schemas.microsoft.com/office/word/2010/wordprocessingShape">
                    <wps:wsp>
                      <wps:cNvCnPr/>
                      <wps:spPr>
                        <a:xfrm>
                          <a:off x="0" y="0"/>
                          <a:ext cx="70276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68.5pt" to="55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" strokecolor="black [3213]"/>
            </w:pict>
          </mc:Fallback>
        </mc:AlternateContent>
      </w:r>
      <w:r w:rsidR="00D873FD">
        <w:rPr>
          <w:rFonts w:ascii="Times New Roman" w:hAnsi="Times New Roman" w:cs="Times New Roman"/>
          <w:color w:val="000000"/>
          <w:sz w:val="22"/>
          <w:szCs w:val="22"/>
        </w:rPr>
        <w:t xml:space="preserve">DuPont </w:t>
      </w:r>
      <w:r w:rsidR="00F8717E" w:rsidRPr="00763BEE">
        <w:rPr>
          <w:rFonts w:ascii="Times New Roman" w:hAnsi="Times New Roman" w:cs="Times New Roman"/>
          <w:color w:val="000000"/>
          <w:sz w:val="22"/>
          <w:szCs w:val="22"/>
        </w:rPr>
        <w:t>has not tested plantability of the precision meter from Precision Planting because it is assumed these units will be custom calibrated by</w:t>
      </w:r>
      <w:r w:rsidR="004F51FF" w:rsidRPr="00763BEE">
        <w:rPr>
          <w:rFonts w:ascii="Times New Roman" w:hAnsi="Times New Roman" w:cs="Times New Roman"/>
          <w:color w:val="000000"/>
          <w:sz w:val="22"/>
          <w:szCs w:val="22"/>
        </w:rPr>
        <w:t xml:space="preserve"> trained </w:t>
      </w:r>
      <w:proofErr w:type="spellStart"/>
      <w:r w:rsidR="004F51FF" w:rsidRPr="00763BEE">
        <w:rPr>
          <w:rFonts w:ascii="Times New Roman" w:hAnsi="Times New Roman" w:cs="Times New Roman"/>
          <w:color w:val="000000"/>
          <w:sz w:val="22"/>
          <w:szCs w:val="22"/>
        </w:rPr>
        <w:t>MeterMax</w:t>
      </w:r>
      <w:proofErr w:type="spellEnd"/>
      <w:r w:rsidR="004F51FF" w:rsidRPr="00763BEE">
        <w:rPr>
          <w:rFonts w:ascii="Times New Roman" w:hAnsi="Times New Roman" w:cs="Times New Roman"/>
          <w:color w:val="000000"/>
          <w:sz w:val="22"/>
          <w:szCs w:val="22"/>
        </w:rPr>
        <w:t>® technician.</w:t>
      </w:r>
      <w:r w:rsidR="00F8717E" w:rsidRPr="00763BEE">
        <w:rPr>
          <w:rFonts w:ascii="Times New Roman" w:hAnsi="Times New Roman" w:cs="Times New Roman"/>
          <w:color w:val="000000"/>
          <w:sz w:val="22"/>
          <w:szCs w:val="22"/>
        </w:rPr>
        <w:t xml:space="preserve"> If all seed being planted is large (</w:t>
      </w:r>
      <w:r w:rsidR="00F042D0">
        <w:rPr>
          <w:rFonts w:ascii="Times New Roman" w:hAnsi="Times New Roman" w:cs="Times New Roman"/>
          <w:color w:val="000000"/>
          <w:sz w:val="22"/>
          <w:szCs w:val="22"/>
        </w:rPr>
        <w:t>R9</w:t>
      </w:r>
      <w:r w:rsidR="00F8717E" w:rsidRPr="00763BEE">
        <w:rPr>
          <w:rFonts w:ascii="Times New Roman" w:hAnsi="Times New Roman" w:cs="Times New Roman"/>
          <w:color w:val="000000"/>
          <w:sz w:val="22"/>
          <w:szCs w:val="22"/>
        </w:rPr>
        <w:t xml:space="preserve"> </w:t>
      </w:r>
      <w:r w:rsidR="004F51FF" w:rsidRPr="00763BEE">
        <w:rPr>
          <w:rFonts w:ascii="Times New Roman" w:hAnsi="Times New Roman" w:cs="Times New Roman"/>
          <w:color w:val="000000"/>
          <w:sz w:val="22"/>
          <w:szCs w:val="22"/>
        </w:rPr>
        <w:t xml:space="preserve">or </w:t>
      </w:r>
      <w:r w:rsidR="00F042D0">
        <w:rPr>
          <w:rFonts w:ascii="Times New Roman" w:hAnsi="Times New Roman" w:cs="Times New Roman"/>
          <w:color w:val="000000"/>
          <w:sz w:val="22"/>
          <w:szCs w:val="22"/>
        </w:rPr>
        <w:t>R11</w:t>
      </w:r>
      <w:r w:rsidR="004F51FF" w:rsidRPr="00763BEE">
        <w:rPr>
          <w:rFonts w:ascii="Times New Roman" w:hAnsi="Times New Roman" w:cs="Times New Roman"/>
          <w:color w:val="000000"/>
          <w:sz w:val="22"/>
          <w:szCs w:val="22"/>
        </w:rPr>
        <w:t xml:space="preserve">), Precision Planting makes shims that may be placed under the cam to increase </w:t>
      </w:r>
      <w:r w:rsidR="004F51FF" w:rsidRPr="00763BEE">
        <w:rPr>
          <w:rFonts w:ascii="Times New Roman" w:hAnsi="Times New Roman" w:cs="Times New Roman"/>
          <w:color w:val="000000"/>
          <w:sz w:val="22"/>
          <w:szCs w:val="22"/>
        </w:rPr>
        <w:lastRenderedPageBreak/>
        <w:t>the opening height of the fingers. The standard finger configuration will do an adequate job on large seeds, and is preferred if planting a variety of small, medium and large seed sizes.</w:t>
      </w:r>
    </w:p>
    <w:p w:rsidR="00CC5E03" w:rsidRPr="00763BEE" w:rsidRDefault="00CC5E03">
      <w:pPr>
        <w:pStyle w:val="CM17"/>
        <w:spacing w:after="200"/>
        <w:jc w:val="center"/>
        <w:rPr>
          <w:rFonts w:ascii="Times New Roman" w:hAnsi="Times New Roman" w:cs="Times New Roman"/>
          <w:b/>
          <w:bCs/>
          <w:color w:val="2A7332"/>
          <w:sz w:val="22"/>
          <w:szCs w:val="22"/>
        </w:rPr>
        <w:sectPr w:rsidR="00CC5E03" w:rsidRPr="00763BEE" w:rsidSect="003E7236">
          <w:type w:val="continuous"/>
          <w:pgSz w:w="12240" w:h="16340"/>
          <w:pgMar w:top="1066" w:right="576" w:bottom="864" w:left="576" w:header="720" w:footer="720" w:gutter="0"/>
          <w:cols w:num="2" w:space="432"/>
          <w:noEndnote/>
        </w:sectPr>
      </w:pPr>
    </w:p>
    <w:p w:rsidR="009332CC" w:rsidRPr="009332CC" w:rsidRDefault="009332CC" w:rsidP="00A840C8">
      <w:pPr>
        <w:pStyle w:val="CM17"/>
        <w:spacing w:after="200"/>
        <w:rPr>
          <w:rFonts w:ascii="Arial Narrow" w:hAnsi="Arial Narrow" w:cs="Times New Roman"/>
          <w:b/>
          <w:bCs/>
          <w:color w:val="0070C0"/>
          <w:sz w:val="6"/>
          <w:szCs w:val="22"/>
        </w:rPr>
      </w:pPr>
      <w:r>
        <w:rPr>
          <w:noProof/>
        </w:rPr>
        <w:lastRenderedPageBreak/>
        <w:drawing>
          <wp:anchor distT="0" distB="0" distL="114300" distR="114300" simplePos="0" relativeHeight="251704320" behindDoc="0" locked="0" layoutInCell="1" allowOverlap="1" wp14:anchorId="57342FC0" wp14:editId="0818AEB2">
            <wp:simplePos x="0" y="0"/>
            <wp:positionH relativeFrom="column">
              <wp:posOffset>3663950</wp:posOffset>
            </wp:positionH>
            <wp:positionV relativeFrom="paragraph">
              <wp:posOffset>25562</wp:posOffset>
            </wp:positionV>
            <wp:extent cx="3221355" cy="314706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21355" cy="3147060"/>
                    </a:xfrm>
                    <a:prstGeom prst="rect">
                      <a:avLst/>
                    </a:prstGeom>
                  </pic:spPr>
                </pic:pic>
              </a:graphicData>
            </a:graphic>
            <wp14:sizeRelH relativeFrom="page">
              <wp14:pctWidth>0</wp14:pctWidth>
            </wp14:sizeRelH>
            <wp14:sizeRelV relativeFrom="page">
              <wp14:pctHeight>0</wp14:pctHeight>
            </wp14:sizeRelV>
          </wp:anchor>
        </w:drawing>
      </w:r>
    </w:p>
    <w:p w:rsidR="00A00930" w:rsidRPr="00A840C8" w:rsidRDefault="00F8717E" w:rsidP="00A840C8">
      <w:pPr>
        <w:pStyle w:val="CM17"/>
        <w:spacing w:after="200"/>
        <w:rPr>
          <w:rFonts w:ascii="Arial Narrow" w:hAnsi="Arial Narrow" w:cs="Times New Roman"/>
          <w:color w:val="2A7332"/>
          <w:sz w:val="28"/>
          <w:szCs w:val="22"/>
        </w:rPr>
      </w:pPr>
      <w:r w:rsidRPr="005847CA">
        <w:rPr>
          <w:rFonts w:ascii="Arial Narrow" w:hAnsi="Arial Narrow" w:cs="Times New Roman"/>
          <w:b/>
          <w:bCs/>
          <w:color w:val="0070C0"/>
          <w:sz w:val="28"/>
          <w:szCs w:val="22"/>
        </w:rPr>
        <w:t xml:space="preserve">Optimizing Performance of White Planters </w:t>
      </w:r>
    </w:p>
    <w:p w:rsidR="00CC5E03" w:rsidRPr="00763BEE" w:rsidRDefault="00CC5E03" w:rsidP="002631E8">
      <w:pPr>
        <w:pStyle w:val="NoSpacing"/>
        <w:numPr>
          <w:ilvl w:val="0"/>
          <w:numId w:val="20"/>
        </w:numPr>
        <w:ind w:left="360"/>
        <w:rPr>
          <w:rFonts w:ascii="Times New Roman" w:hAnsi="Times New Roman" w:cs="Times New Roman"/>
        </w:rPr>
        <w:sectPr w:rsidR="00CC5E03" w:rsidRPr="00763BEE" w:rsidSect="003E7236">
          <w:type w:val="continuous"/>
          <w:pgSz w:w="12240" w:h="16340"/>
          <w:pgMar w:top="1066" w:right="576" w:bottom="864" w:left="576" w:header="720" w:footer="720" w:gutter="0"/>
          <w:cols w:space="720"/>
          <w:noEndnote/>
        </w:sectPr>
      </w:pPr>
    </w:p>
    <w:p w:rsidR="00A00930" w:rsidRPr="00763BEE" w:rsidRDefault="00F8717E" w:rsidP="003E7236">
      <w:pPr>
        <w:pStyle w:val="NoSpacing"/>
        <w:numPr>
          <w:ilvl w:val="0"/>
          <w:numId w:val="20"/>
        </w:numPr>
        <w:tabs>
          <w:tab w:val="left" w:pos="5400"/>
        </w:tabs>
        <w:ind w:left="360" w:right="6030"/>
        <w:rPr>
          <w:rFonts w:ascii="Times New Roman" w:hAnsi="Times New Roman" w:cs="Times New Roman"/>
        </w:rPr>
      </w:pPr>
      <w:r w:rsidRPr="00763BEE">
        <w:rPr>
          <w:rFonts w:ascii="Times New Roman" w:hAnsi="Times New Roman" w:cs="Times New Roman"/>
        </w:rPr>
        <w:lastRenderedPageBreak/>
        <w:t xml:space="preserve">The manufacturer recommends a disk speed of 32 RPMs with suggested disk and air pressure. Adjustments to air pressure can be made depending upon the disk used and the kernel size being planted. Smaller seeds usually require less air pressure. </w:t>
      </w:r>
    </w:p>
    <w:p w:rsidR="00A00930" w:rsidRPr="00763BEE" w:rsidRDefault="00F8717E" w:rsidP="003E7236">
      <w:pPr>
        <w:pStyle w:val="NoSpacing"/>
        <w:numPr>
          <w:ilvl w:val="0"/>
          <w:numId w:val="20"/>
        </w:numPr>
        <w:tabs>
          <w:tab w:val="left" w:pos="5400"/>
        </w:tabs>
        <w:ind w:left="360" w:right="6030"/>
        <w:rPr>
          <w:rFonts w:ascii="Times New Roman" w:hAnsi="Times New Roman" w:cs="Times New Roman"/>
        </w:rPr>
      </w:pPr>
      <w:r w:rsidRPr="00763BEE">
        <w:rPr>
          <w:rFonts w:ascii="Times New Roman" w:hAnsi="Times New Roman" w:cs="Times New Roman"/>
        </w:rPr>
        <w:t xml:space="preserve">Air pressure can be adjusted from 1.0 to 5.0 inches of water. The percentage of skips or doubles is managed with increases or decreases in air pressure. </w:t>
      </w:r>
    </w:p>
    <w:p w:rsidR="00A00930" w:rsidRPr="00763BEE" w:rsidRDefault="00F8717E" w:rsidP="003E7236">
      <w:pPr>
        <w:pStyle w:val="NoSpacing"/>
        <w:numPr>
          <w:ilvl w:val="0"/>
          <w:numId w:val="20"/>
        </w:numPr>
        <w:tabs>
          <w:tab w:val="left" w:pos="5400"/>
        </w:tabs>
        <w:ind w:left="360" w:right="6030"/>
        <w:rPr>
          <w:rFonts w:ascii="Times New Roman" w:hAnsi="Times New Roman" w:cs="Times New Roman"/>
        </w:rPr>
      </w:pPr>
      <w:r w:rsidRPr="00763BEE">
        <w:rPr>
          <w:rFonts w:ascii="Times New Roman" w:hAnsi="Times New Roman" w:cs="Times New Roman"/>
        </w:rPr>
        <w:t xml:space="preserve">The manufacturer does not recommend the use of talc with the seed unless seed coatings interfere with metering. </w:t>
      </w:r>
    </w:p>
    <w:p w:rsidR="00CC5E03" w:rsidRPr="00763BEE" w:rsidRDefault="00F8717E" w:rsidP="003E7236">
      <w:pPr>
        <w:pStyle w:val="NoSpacing"/>
        <w:numPr>
          <w:ilvl w:val="0"/>
          <w:numId w:val="20"/>
        </w:numPr>
        <w:tabs>
          <w:tab w:val="left" w:pos="5400"/>
        </w:tabs>
        <w:ind w:left="360" w:right="6030"/>
        <w:rPr>
          <w:rFonts w:ascii="Times New Roman" w:hAnsi="Times New Roman" w:cs="Times New Roman"/>
        </w:rPr>
      </w:pPr>
      <w:r w:rsidRPr="00763BEE">
        <w:rPr>
          <w:rFonts w:ascii="Times New Roman" w:hAnsi="Times New Roman" w:cs="Times New Roman"/>
          <w:b/>
          <w:bCs/>
        </w:rPr>
        <w:t xml:space="preserve">A disk (700745799) is now available for planting </w:t>
      </w:r>
      <w:r w:rsidR="00860A3A">
        <w:rPr>
          <w:rFonts w:ascii="Times New Roman" w:hAnsi="Times New Roman" w:cs="Times New Roman"/>
          <w:b/>
          <w:bCs/>
        </w:rPr>
        <w:t>F2</w:t>
      </w:r>
      <w:r w:rsidRPr="00763BEE">
        <w:rPr>
          <w:rFonts w:ascii="Times New Roman" w:hAnsi="Times New Roman" w:cs="Times New Roman"/>
          <w:b/>
          <w:bCs/>
        </w:rPr>
        <w:t xml:space="preserve">, </w:t>
      </w:r>
      <w:r w:rsidR="00860A3A">
        <w:rPr>
          <w:rFonts w:ascii="Times New Roman" w:hAnsi="Times New Roman" w:cs="Times New Roman"/>
          <w:b/>
          <w:bCs/>
        </w:rPr>
        <w:t>F4</w:t>
      </w:r>
      <w:r w:rsidRPr="00763BEE">
        <w:rPr>
          <w:rFonts w:ascii="Times New Roman" w:hAnsi="Times New Roman" w:cs="Times New Roman"/>
          <w:b/>
          <w:bCs/>
        </w:rPr>
        <w:t xml:space="preserve"> and </w:t>
      </w:r>
      <w:r w:rsidR="00860A3A">
        <w:rPr>
          <w:rFonts w:ascii="Times New Roman" w:hAnsi="Times New Roman" w:cs="Times New Roman"/>
          <w:b/>
          <w:bCs/>
        </w:rPr>
        <w:t>F6</w:t>
      </w:r>
      <w:r w:rsidRPr="00763BEE">
        <w:rPr>
          <w:rFonts w:ascii="Times New Roman" w:hAnsi="Times New Roman" w:cs="Times New Roman"/>
          <w:b/>
          <w:bCs/>
        </w:rPr>
        <w:t xml:space="preserve"> flat seed sizes, 1200 to 2200 seeds/lb.</w:t>
      </w:r>
    </w:p>
    <w:p w:rsidR="00CC5E03" w:rsidRPr="00763BEE" w:rsidRDefault="00CC5E03" w:rsidP="00193275">
      <w:pPr>
        <w:pStyle w:val="NoSpacing"/>
        <w:ind w:right="6030"/>
        <w:rPr>
          <w:rFonts w:ascii="Times New Roman" w:hAnsi="Times New Roman" w:cs="Times New Roman"/>
          <w:b/>
          <w:bCs/>
        </w:rPr>
      </w:pPr>
    </w:p>
    <w:p w:rsidR="00193275" w:rsidRDefault="00193275" w:rsidP="00CC5E03">
      <w:pPr>
        <w:pStyle w:val="NoSpacing"/>
        <w:rPr>
          <w:rFonts w:ascii="Times New Roman" w:hAnsi="Times New Roman" w:cs="Times New Roman"/>
          <w:b/>
          <w:bCs/>
        </w:rPr>
        <w:sectPr w:rsidR="00193275" w:rsidSect="003E7236">
          <w:type w:val="continuous"/>
          <w:pgSz w:w="12240" w:h="16340"/>
          <w:pgMar w:top="1066" w:right="576" w:bottom="864" w:left="576" w:header="720" w:footer="720" w:gutter="0"/>
          <w:cols w:space="720"/>
          <w:noEndnote/>
        </w:sectPr>
      </w:pPr>
    </w:p>
    <w:p w:rsidR="00A00930" w:rsidRPr="00763BEE" w:rsidRDefault="00F8717E" w:rsidP="00CC5E03">
      <w:pPr>
        <w:pStyle w:val="NoSpacing"/>
        <w:rPr>
          <w:rFonts w:ascii="Times New Roman" w:hAnsi="Times New Roman" w:cs="Times New Roman"/>
        </w:rPr>
      </w:pPr>
      <w:r w:rsidRPr="00763BEE">
        <w:rPr>
          <w:rFonts w:ascii="Times New Roman" w:hAnsi="Times New Roman" w:cs="Times New Roman"/>
          <w:b/>
          <w:bCs/>
        </w:rPr>
        <w:lastRenderedPageBreak/>
        <w:t xml:space="preserve"> </w:t>
      </w:r>
    </w:p>
    <w:p w:rsidR="00A00930" w:rsidRPr="005847CA" w:rsidRDefault="00E977CF" w:rsidP="00E977CF">
      <w:pPr>
        <w:pStyle w:val="CM17"/>
        <w:pageBreakBefore/>
        <w:spacing w:after="212"/>
        <w:rPr>
          <w:rFonts w:ascii="Arial Narrow" w:hAnsi="Arial Narrow" w:cs="Times New Roman"/>
          <w:color w:val="0070C0"/>
          <w:sz w:val="28"/>
          <w:szCs w:val="22"/>
        </w:rPr>
      </w:pPr>
      <w:r w:rsidRPr="005847CA">
        <w:rPr>
          <w:rFonts w:ascii="Times New Roman" w:hAnsi="Times New Roman" w:cs="Times New Roman"/>
          <w:noProof/>
          <w:color w:val="0070C0"/>
          <w:sz w:val="22"/>
          <w:szCs w:val="22"/>
        </w:rPr>
        <w:lastRenderedPageBreak/>
        <mc:AlternateContent>
          <mc:Choice Requires="wps">
            <w:drawing>
              <wp:anchor distT="0" distB="0" distL="114300" distR="114300" simplePos="0" relativeHeight="251689984" behindDoc="0" locked="0" layoutInCell="1" allowOverlap="1" wp14:anchorId="6D2BC5B2" wp14:editId="434C3BB2">
                <wp:simplePos x="0" y="0"/>
                <wp:positionH relativeFrom="column">
                  <wp:posOffset>-25518</wp:posOffset>
                </wp:positionH>
                <wp:positionV relativeFrom="paragraph">
                  <wp:posOffset>-124017</wp:posOffset>
                </wp:positionV>
                <wp:extent cx="6900530" cy="0"/>
                <wp:effectExtent l="0" t="0" r="15240" b="19050"/>
                <wp:wrapNone/>
                <wp:docPr id="21" name="Straight Connector 21"/>
                <wp:cNvGraphicFramePr/>
                <a:graphic xmlns:a="http://schemas.openxmlformats.org/drawingml/2006/main">
                  <a:graphicData uri="http://schemas.microsoft.com/office/word/2010/wordprocessingShape">
                    <wps:wsp>
                      <wps:cNvCnPr/>
                      <wps:spPr>
                        <a:xfrm>
                          <a:off x="0" y="0"/>
                          <a:ext cx="69005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9.75pt" to="541.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" strokecolor="black [3213]"/>
            </w:pict>
          </mc:Fallback>
        </mc:AlternateContent>
      </w:r>
      <w:r w:rsidR="00F8717E" w:rsidRPr="005847CA">
        <w:rPr>
          <w:rFonts w:ascii="Arial Narrow" w:hAnsi="Arial Narrow" w:cs="Times New Roman"/>
          <w:b/>
          <w:bCs/>
          <w:color w:val="0070C0"/>
          <w:sz w:val="28"/>
          <w:szCs w:val="22"/>
        </w:rPr>
        <w:t xml:space="preserve">Optimizing Performance of Case IH 1200 Series ASM Planters </w:t>
      </w:r>
    </w:p>
    <w:p w:rsidR="00970655" w:rsidRPr="00763BEE" w:rsidRDefault="00970655" w:rsidP="004F51FF">
      <w:pPr>
        <w:pStyle w:val="NoSpacing"/>
        <w:numPr>
          <w:ilvl w:val="0"/>
          <w:numId w:val="23"/>
        </w:numPr>
        <w:rPr>
          <w:rFonts w:ascii="Times New Roman" w:hAnsi="Times New Roman" w:cs="Times New Roman"/>
        </w:rPr>
        <w:sectPr w:rsidR="00970655" w:rsidRPr="00763BEE" w:rsidSect="003E7236">
          <w:type w:val="continuous"/>
          <w:pgSz w:w="12240" w:h="16340"/>
          <w:pgMar w:top="1066" w:right="576" w:bottom="864" w:left="576" w:header="720" w:footer="720" w:gutter="0"/>
          <w:cols w:space="720"/>
          <w:noEndnote/>
        </w:sectPr>
      </w:pPr>
    </w:p>
    <w:p w:rsidR="00A00930" w:rsidRPr="00763BEE" w:rsidRDefault="009332CC" w:rsidP="003E7236">
      <w:pPr>
        <w:pStyle w:val="NoSpacing"/>
        <w:numPr>
          <w:ilvl w:val="0"/>
          <w:numId w:val="23"/>
        </w:numPr>
        <w:ind w:right="5688"/>
        <w:rPr>
          <w:rFonts w:ascii="Times New Roman" w:hAnsi="Times New Roman" w:cs="Times New Roman"/>
        </w:rPr>
      </w:pPr>
      <w:r>
        <w:rPr>
          <w:noProof/>
        </w:rPr>
        <w:lastRenderedPageBreak/>
        <w:drawing>
          <wp:anchor distT="0" distB="0" distL="114300" distR="114300" simplePos="0" relativeHeight="251705344" behindDoc="0" locked="0" layoutInCell="1" allowOverlap="1" wp14:anchorId="6C5D85E3" wp14:editId="5AE6560A">
            <wp:simplePos x="0" y="0"/>
            <wp:positionH relativeFrom="column">
              <wp:posOffset>3503930</wp:posOffset>
            </wp:positionH>
            <wp:positionV relativeFrom="paragraph">
              <wp:posOffset>68107</wp:posOffset>
            </wp:positionV>
            <wp:extent cx="3466214" cy="3497203"/>
            <wp:effectExtent l="0" t="0" r="127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466214" cy="3497203"/>
                    </a:xfrm>
                    <a:prstGeom prst="rect">
                      <a:avLst/>
                    </a:prstGeom>
                  </pic:spPr>
                </pic:pic>
              </a:graphicData>
            </a:graphic>
            <wp14:sizeRelH relativeFrom="page">
              <wp14:pctWidth>0</wp14:pctWidth>
            </wp14:sizeRelH>
            <wp14:sizeRelV relativeFrom="page">
              <wp14:pctHeight>0</wp14:pctHeight>
            </wp14:sizeRelV>
          </wp:anchor>
        </w:drawing>
      </w:r>
      <w:r w:rsidR="00F8717E" w:rsidRPr="00763BEE">
        <w:rPr>
          <w:rFonts w:ascii="Times New Roman" w:hAnsi="Times New Roman" w:cs="Times New Roman"/>
        </w:rPr>
        <w:t xml:space="preserve">Manufacturer vacuum range for corn planting is 18-22 inches of water vacuum. </w:t>
      </w:r>
    </w:p>
    <w:p w:rsidR="00A00930" w:rsidRPr="00763BEE" w:rsidRDefault="00F8717E" w:rsidP="003E7236">
      <w:pPr>
        <w:pStyle w:val="NoSpacing"/>
        <w:numPr>
          <w:ilvl w:val="0"/>
          <w:numId w:val="23"/>
        </w:numPr>
        <w:ind w:right="5688"/>
        <w:rPr>
          <w:rFonts w:ascii="Times New Roman" w:hAnsi="Times New Roman" w:cs="Times New Roman"/>
        </w:rPr>
      </w:pPr>
      <w:r w:rsidRPr="00763BEE">
        <w:rPr>
          <w:rFonts w:ascii="Times New Roman" w:hAnsi="Times New Roman" w:cs="Times New Roman"/>
        </w:rPr>
        <w:t xml:space="preserve">Seed disk number indicates number of holes and </w:t>
      </w:r>
      <w:proofErr w:type="gramStart"/>
      <w:r w:rsidRPr="00763BEE">
        <w:rPr>
          <w:rFonts w:ascii="Times New Roman" w:hAnsi="Times New Roman" w:cs="Times New Roman"/>
        </w:rPr>
        <w:t>hole</w:t>
      </w:r>
      <w:proofErr w:type="gramEnd"/>
      <w:r w:rsidRPr="00763BEE">
        <w:rPr>
          <w:rFonts w:ascii="Times New Roman" w:hAnsi="Times New Roman" w:cs="Times New Roman"/>
        </w:rPr>
        <w:t xml:space="preserve"> diameter. For example, seed disk 4855 contains 48 holes with each </w:t>
      </w:r>
      <w:proofErr w:type="gramStart"/>
      <w:r w:rsidRPr="00763BEE">
        <w:rPr>
          <w:rFonts w:ascii="Times New Roman" w:hAnsi="Times New Roman" w:cs="Times New Roman"/>
        </w:rPr>
        <w:t>hole</w:t>
      </w:r>
      <w:proofErr w:type="gramEnd"/>
      <w:r w:rsidRPr="00763BEE">
        <w:rPr>
          <w:rFonts w:ascii="Times New Roman" w:hAnsi="Times New Roman" w:cs="Times New Roman"/>
        </w:rPr>
        <w:t xml:space="preserve"> 5.5 mm in diameter. </w:t>
      </w:r>
    </w:p>
    <w:p w:rsidR="00A00930" w:rsidRPr="00763BEE" w:rsidRDefault="00F8717E" w:rsidP="003E7236">
      <w:pPr>
        <w:pStyle w:val="NoSpacing"/>
        <w:numPr>
          <w:ilvl w:val="0"/>
          <w:numId w:val="23"/>
        </w:numPr>
        <w:ind w:right="5688"/>
        <w:rPr>
          <w:rFonts w:ascii="Times New Roman" w:hAnsi="Times New Roman" w:cs="Times New Roman"/>
        </w:rPr>
      </w:pPr>
      <w:r w:rsidRPr="00763BEE">
        <w:rPr>
          <w:rFonts w:ascii="Times New Roman" w:hAnsi="Times New Roman" w:cs="Times New Roman"/>
        </w:rPr>
        <w:t xml:space="preserve">Vacuum level is set by adjusting fan speed control with seed on disk. Setting is in inches of water (inches H20). </w:t>
      </w:r>
    </w:p>
    <w:p w:rsidR="00A00930" w:rsidRPr="00763BEE" w:rsidRDefault="00F8717E" w:rsidP="003E7236">
      <w:pPr>
        <w:pStyle w:val="NoSpacing"/>
        <w:numPr>
          <w:ilvl w:val="0"/>
          <w:numId w:val="23"/>
        </w:numPr>
        <w:ind w:right="5688"/>
        <w:rPr>
          <w:rFonts w:ascii="Times New Roman" w:hAnsi="Times New Roman" w:cs="Times New Roman"/>
        </w:rPr>
      </w:pPr>
      <w:r w:rsidRPr="00763BEE">
        <w:rPr>
          <w:rFonts w:ascii="Times New Roman" w:hAnsi="Times New Roman" w:cs="Times New Roman"/>
        </w:rPr>
        <w:t xml:space="preserve">Meter cover indicates baffle setting number. Meter inspection without draining seed can be made when baffle is set to position 0 (fully closed). </w:t>
      </w:r>
    </w:p>
    <w:p w:rsidR="00A00930" w:rsidRPr="00763BEE" w:rsidRDefault="00F8717E" w:rsidP="003E7236">
      <w:pPr>
        <w:pStyle w:val="NoSpacing"/>
        <w:numPr>
          <w:ilvl w:val="0"/>
          <w:numId w:val="23"/>
        </w:numPr>
        <w:ind w:right="5688"/>
        <w:rPr>
          <w:rFonts w:ascii="Times New Roman" w:hAnsi="Times New Roman" w:cs="Times New Roman"/>
        </w:rPr>
      </w:pPr>
      <w:r w:rsidRPr="00763BEE">
        <w:rPr>
          <w:rFonts w:ascii="Times New Roman" w:hAnsi="Times New Roman" w:cs="Times New Roman"/>
        </w:rPr>
        <w:t xml:space="preserve">Do not use </w:t>
      </w:r>
      <w:proofErr w:type="spellStart"/>
      <w:r w:rsidRPr="00763BEE">
        <w:rPr>
          <w:rFonts w:ascii="Times New Roman" w:hAnsi="Times New Roman" w:cs="Times New Roman"/>
        </w:rPr>
        <w:t>singulator</w:t>
      </w:r>
      <w:proofErr w:type="spellEnd"/>
      <w:r w:rsidRPr="00763BEE">
        <w:rPr>
          <w:rFonts w:ascii="Times New Roman" w:hAnsi="Times New Roman" w:cs="Times New Roman"/>
        </w:rPr>
        <w:t xml:space="preserve"> dial (lever) settings to control gross population; excessive doubles or skips will </w:t>
      </w:r>
      <w:proofErr w:type="gramStart"/>
      <w:r w:rsidRPr="00763BEE">
        <w:rPr>
          <w:rFonts w:ascii="Times New Roman" w:hAnsi="Times New Roman" w:cs="Times New Roman"/>
        </w:rPr>
        <w:t>occur.</w:t>
      </w:r>
      <w:proofErr w:type="gramEnd"/>
      <w:r w:rsidRPr="00763BEE">
        <w:rPr>
          <w:rFonts w:ascii="Times New Roman" w:hAnsi="Times New Roman" w:cs="Times New Roman"/>
        </w:rPr>
        <w:t xml:space="preserve"> Higher dial setting decreases </w:t>
      </w:r>
      <w:proofErr w:type="spellStart"/>
      <w:r w:rsidRPr="00763BEE">
        <w:rPr>
          <w:rFonts w:ascii="Times New Roman" w:hAnsi="Times New Roman" w:cs="Times New Roman"/>
        </w:rPr>
        <w:t>singulator</w:t>
      </w:r>
      <w:proofErr w:type="spellEnd"/>
      <w:r w:rsidRPr="00763BEE">
        <w:rPr>
          <w:rFonts w:ascii="Times New Roman" w:hAnsi="Times New Roman" w:cs="Times New Roman"/>
        </w:rPr>
        <w:t xml:space="preserve"> interference with seed disk holes. </w:t>
      </w:r>
    </w:p>
    <w:p w:rsidR="00A00930" w:rsidRPr="00763BEE" w:rsidRDefault="00D873FD" w:rsidP="003E7236">
      <w:pPr>
        <w:pStyle w:val="NoSpacing"/>
        <w:numPr>
          <w:ilvl w:val="0"/>
          <w:numId w:val="23"/>
        </w:numPr>
        <w:ind w:right="5688"/>
        <w:rPr>
          <w:rFonts w:ascii="Times New Roman" w:hAnsi="Times New Roman" w:cs="Times New Roman"/>
        </w:rPr>
      </w:pPr>
      <w:r>
        <w:rPr>
          <w:rFonts w:ascii="Times New Roman" w:hAnsi="Times New Roman" w:cs="Times New Roman"/>
        </w:rPr>
        <w:t>T</w:t>
      </w:r>
      <w:r w:rsidR="00F8717E" w:rsidRPr="00763BEE">
        <w:rPr>
          <w:rFonts w:ascii="Times New Roman" w:hAnsi="Times New Roman" w:cs="Times New Roman"/>
        </w:rPr>
        <w:t xml:space="preserve">esting indicates all kernel sizes can be planted accurately with this unit. Test results for most seed sizes average within +/- 1% of the expected drop with this equipment. </w:t>
      </w:r>
    </w:p>
    <w:p w:rsidR="00A00930" w:rsidRPr="00763BEE" w:rsidRDefault="00F8717E" w:rsidP="003E7236">
      <w:pPr>
        <w:pStyle w:val="NoSpacing"/>
        <w:numPr>
          <w:ilvl w:val="0"/>
          <w:numId w:val="23"/>
        </w:numPr>
        <w:ind w:right="5688"/>
        <w:rPr>
          <w:rFonts w:ascii="Times New Roman" w:hAnsi="Times New Roman" w:cs="Times New Roman"/>
        </w:rPr>
      </w:pPr>
      <w:r w:rsidRPr="00763BEE">
        <w:rPr>
          <w:rFonts w:ascii="Times New Roman" w:hAnsi="Times New Roman" w:cs="Times New Roman"/>
        </w:rPr>
        <w:t xml:space="preserve">Testing conducted at the DuPont Pioneer plantability laboratory suggest vacuum and </w:t>
      </w:r>
      <w:proofErr w:type="spellStart"/>
      <w:r w:rsidRPr="00763BEE">
        <w:rPr>
          <w:rFonts w:ascii="Times New Roman" w:hAnsi="Times New Roman" w:cs="Times New Roman"/>
        </w:rPr>
        <w:t>singulator</w:t>
      </w:r>
      <w:proofErr w:type="spellEnd"/>
      <w:r w:rsidRPr="00763BEE">
        <w:rPr>
          <w:rFonts w:ascii="Times New Roman" w:hAnsi="Times New Roman" w:cs="Times New Roman"/>
        </w:rPr>
        <w:t xml:space="preserve"> settings in the manufacturer’s </w:t>
      </w:r>
      <w:r w:rsidR="00860A3A" w:rsidRPr="00763BEE">
        <w:rPr>
          <w:rFonts w:ascii="Times New Roman" w:hAnsi="Times New Roman" w:cs="Times New Roman"/>
        </w:rPr>
        <w:t>owner’s manual</w:t>
      </w:r>
      <w:r w:rsidRPr="00763BEE">
        <w:rPr>
          <w:rFonts w:ascii="Times New Roman" w:hAnsi="Times New Roman" w:cs="Times New Roman"/>
        </w:rPr>
        <w:t xml:space="preserve"> should be considered as a starting point. Variations may be necessary to achieve optimum plantability, especially for larger and more heavily treated seed. </w:t>
      </w:r>
    </w:p>
    <w:p w:rsidR="00A00930" w:rsidRPr="00763BEE" w:rsidRDefault="00F8717E" w:rsidP="003E7236">
      <w:pPr>
        <w:pStyle w:val="NoSpacing"/>
        <w:numPr>
          <w:ilvl w:val="0"/>
          <w:numId w:val="23"/>
        </w:numPr>
        <w:ind w:right="5688"/>
        <w:rPr>
          <w:rFonts w:ascii="Times New Roman" w:hAnsi="Times New Roman" w:cs="Times New Roman"/>
        </w:rPr>
      </w:pPr>
      <w:r w:rsidRPr="00763BEE">
        <w:rPr>
          <w:rFonts w:ascii="Times New Roman" w:hAnsi="Times New Roman" w:cs="Times New Roman"/>
        </w:rPr>
        <w:t xml:space="preserve">Remember to change </w:t>
      </w:r>
      <w:proofErr w:type="spellStart"/>
      <w:r w:rsidRPr="00763BEE">
        <w:rPr>
          <w:rFonts w:ascii="Times New Roman" w:hAnsi="Times New Roman" w:cs="Times New Roman"/>
        </w:rPr>
        <w:t>singulators</w:t>
      </w:r>
      <w:proofErr w:type="spellEnd"/>
      <w:r w:rsidRPr="00763BEE">
        <w:rPr>
          <w:rFonts w:ascii="Times New Roman" w:hAnsi="Times New Roman" w:cs="Times New Roman"/>
        </w:rPr>
        <w:t xml:space="preserve"> back after each seed adjustment for larger seed. </w:t>
      </w:r>
    </w:p>
    <w:p w:rsidR="00E977CF" w:rsidRDefault="00E977CF" w:rsidP="003E7236">
      <w:pPr>
        <w:pStyle w:val="CM17"/>
        <w:spacing w:after="212"/>
        <w:ind w:right="5688"/>
        <w:rPr>
          <w:rFonts w:ascii="Times New Roman" w:hAnsi="Times New Roman" w:cs="Times New Roman"/>
          <w:b/>
          <w:bCs/>
          <w:color w:val="2A7332"/>
          <w:sz w:val="22"/>
          <w:szCs w:val="22"/>
        </w:rPr>
        <w:sectPr w:rsidR="00E977CF" w:rsidSect="003E7236">
          <w:type w:val="continuous"/>
          <w:pgSz w:w="12240" w:h="16340"/>
          <w:pgMar w:top="1066" w:right="576" w:bottom="864" w:left="576" w:header="720" w:footer="720" w:gutter="0"/>
          <w:cols w:space="720"/>
          <w:noEndnote/>
        </w:sectPr>
      </w:pPr>
    </w:p>
    <w:p w:rsidR="00970655" w:rsidRPr="00763BEE" w:rsidRDefault="00E977CF">
      <w:pPr>
        <w:pStyle w:val="CM17"/>
        <w:spacing w:after="212"/>
        <w:ind w:right="482"/>
        <w:rPr>
          <w:rFonts w:ascii="Times New Roman" w:hAnsi="Times New Roman" w:cs="Times New Roman"/>
          <w:b/>
          <w:bCs/>
          <w:color w:val="2A7332"/>
          <w:sz w:val="22"/>
          <w:szCs w:val="22"/>
        </w:rPr>
      </w:pPr>
      <w:r w:rsidRPr="00763BEE">
        <w:rPr>
          <w:rFonts w:ascii="Times New Roman" w:hAnsi="Times New Roman" w:cs="Times New Roman"/>
          <w:noProof/>
          <w:sz w:val="22"/>
          <w:szCs w:val="22"/>
        </w:rPr>
        <w:lastRenderedPageBreak/>
        <mc:AlternateContent>
          <mc:Choice Requires="wps">
            <w:drawing>
              <wp:anchor distT="0" distB="0" distL="114300" distR="114300" simplePos="0" relativeHeight="251692032" behindDoc="0" locked="0" layoutInCell="1" allowOverlap="1" wp14:anchorId="19581A76" wp14:editId="63FBD89D">
                <wp:simplePos x="0" y="0"/>
                <wp:positionH relativeFrom="column">
                  <wp:posOffset>-14886</wp:posOffset>
                </wp:positionH>
                <wp:positionV relativeFrom="paragraph">
                  <wp:posOffset>128935</wp:posOffset>
                </wp:positionV>
                <wp:extent cx="6985591" cy="0"/>
                <wp:effectExtent l="0" t="0" r="25400" b="19050"/>
                <wp:wrapNone/>
                <wp:docPr id="22" name="Straight Connector 22"/>
                <wp:cNvGraphicFramePr/>
                <a:graphic xmlns:a="http://schemas.openxmlformats.org/drawingml/2006/main">
                  <a:graphicData uri="http://schemas.microsoft.com/office/word/2010/wordprocessingShape">
                    <wps:wsp>
                      <wps:cNvCnPr/>
                      <wps:spPr>
                        <a:xfrm>
                          <a:off x="0" y="0"/>
                          <a:ext cx="69855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10.15pt" to="548.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" strokecolor="black [3213]"/>
            </w:pict>
          </mc:Fallback>
        </mc:AlternateContent>
      </w:r>
    </w:p>
    <w:p w:rsidR="00970655" w:rsidRPr="00763BEE" w:rsidRDefault="00970655" w:rsidP="00970655">
      <w:pPr>
        <w:pStyle w:val="Default"/>
        <w:rPr>
          <w:rFonts w:ascii="Times New Roman" w:hAnsi="Times New Roman" w:cs="Times New Roman"/>
          <w:sz w:val="22"/>
          <w:szCs w:val="22"/>
        </w:rPr>
        <w:sectPr w:rsidR="00970655" w:rsidRPr="00763BEE" w:rsidSect="003E7236">
          <w:type w:val="continuous"/>
          <w:pgSz w:w="12240" w:h="16340"/>
          <w:pgMar w:top="1066" w:right="576" w:bottom="864" w:left="576" w:header="720" w:footer="720" w:gutter="0"/>
          <w:cols w:num="2" w:space="720"/>
          <w:noEndnote/>
        </w:sectPr>
      </w:pPr>
    </w:p>
    <w:p w:rsidR="00A00930" w:rsidRPr="005847CA" w:rsidRDefault="00F8717E">
      <w:pPr>
        <w:pStyle w:val="CM17"/>
        <w:spacing w:after="212"/>
        <w:ind w:right="482"/>
        <w:rPr>
          <w:rFonts w:ascii="Arial Narrow" w:hAnsi="Arial Narrow" w:cs="Times New Roman"/>
          <w:color w:val="0070C0"/>
          <w:sz w:val="28"/>
          <w:szCs w:val="22"/>
        </w:rPr>
      </w:pPr>
      <w:r w:rsidRPr="005847CA">
        <w:rPr>
          <w:rFonts w:ascii="Arial Narrow" w:hAnsi="Arial Narrow" w:cs="Times New Roman"/>
          <w:b/>
          <w:bCs/>
          <w:color w:val="0070C0"/>
          <w:sz w:val="28"/>
          <w:szCs w:val="22"/>
        </w:rPr>
        <w:lastRenderedPageBreak/>
        <w:t xml:space="preserve">Case IH Planters Equipped with Precision Planting </w:t>
      </w:r>
    </w:p>
    <w:p w:rsidR="00A00930" w:rsidRPr="00763BEE" w:rsidRDefault="00E977CF" w:rsidP="004F51FF">
      <w:pPr>
        <w:pStyle w:val="CM13"/>
        <w:spacing w:after="542"/>
        <w:rPr>
          <w:rFonts w:ascii="Times New Roman" w:hAnsi="Times New Roman" w:cs="Times New Roman"/>
          <w:color w:val="00ADEF"/>
          <w:sz w:val="22"/>
          <w:szCs w:val="22"/>
        </w:rPr>
      </w:pPr>
      <w:r w:rsidRPr="00763BEE">
        <w:rPr>
          <w:rFonts w:ascii="Times New Roman" w:hAnsi="Times New Roman" w:cs="Times New Roman"/>
          <w:noProof/>
          <w:sz w:val="22"/>
          <w:szCs w:val="22"/>
        </w:rPr>
        <mc:AlternateContent>
          <mc:Choice Requires="wps">
            <w:drawing>
              <wp:anchor distT="0" distB="0" distL="114300" distR="114300" simplePos="0" relativeHeight="251694080" behindDoc="0" locked="0" layoutInCell="1" allowOverlap="1" wp14:anchorId="3D54CB0E" wp14:editId="78FEBD50">
                <wp:simplePos x="0" y="0"/>
                <wp:positionH relativeFrom="column">
                  <wp:posOffset>-14886</wp:posOffset>
                </wp:positionH>
                <wp:positionV relativeFrom="paragraph">
                  <wp:posOffset>367074</wp:posOffset>
                </wp:positionV>
                <wp:extent cx="6985591"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69855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pt,28.9pt" to="548.9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" strokecolor="black [3213]"/>
            </w:pict>
          </mc:Fallback>
        </mc:AlternateContent>
      </w:r>
      <w:r w:rsidR="00F8717E" w:rsidRPr="00763BEE">
        <w:rPr>
          <w:rFonts w:ascii="Times New Roman" w:hAnsi="Times New Roman" w:cs="Times New Roman"/>
          <w:color w:val="000000"/>
          <w:sz w:val="22"/>
          <w:szCs w:val="22"/>
        </w:rPr>
        <w:t xml:space="preserve">*Refer to precision planting recommendations at </w:t>
      </w:r>
      <w:r w:rsidR="00F8717E" w:rsidRPr="00763BEE">
        <w:rPr>
          <w:rFonts w:ascii="Times New Roman" w:hAnsi="Times New Roman" w:cs="Times New Roman"/>
          <w:color w:val="00ADEF"/>
          <w:sz w:val="22"/>
          <w:szCs w:val="22"/>
          <w:u w:val="single"/>
        </w:rPr>
        <w:t xml:space="preserve">www.precisionplanting.com/#products/vset/ </w:t>
      </w:r>
    </w:p>
    <w:p w:rsidR="00A00930" w:rsidRPr="005847CA" w:rsidRDefault="00F8717E">
      <w:pPr>
        <w:pStyle w:val="CM17"/>
        <w:spacing w:after="212"/>
        <w:rPr>
          <w:rFonts w:ascii="Arial Narrow" w:hAnsi="Arial Narrow" w:cs="Times New Roman"/>
          <w:color w:val="0070C0"/>
          <w:sz w:val="28"/>
          <w:szCs w:val="22"/>
        </w:rPr>
      </w:pPr>
      <w:r w:rsidRPr="005847CA">
        <w:rPr>
          <w:rFonts w:ascii="Arial Narrow" w:hAnsi="Arial Narrow" w:cs="Times New Roman"/>
          <w:b/>
          <w:bCs/>
          <w:color w:val="0070C0"/>
          <w:sz w:val="28"/>
          <w:szCs w:val="22"/>
        </w:rPr>
        <w:t xml:space="preserve">Optimizing Performance of Case IH 800, 900, 950 &amp; 955 Early Riser Planters </w:t>
      </w:r>
    </w:p>
    <w:p w:rsidR="00104247" w:rsidRDefault="00104247" w:rsidP="002631E8">
      <w:pPr>
        <w:pStyle w:val="Default"/>
        <w:numPr>
          <w:ilvl w:val="0"/>
          <w:numId w:val="25"/>
        </w:numPr>
        <w:ind w:left="360"/>
        <w:rPr>
          <w:rFonts w:ascii="Times New Roman" w:hAnsi="Times New Roman" w:cs="Times New Roman"/>
          <w:sz w:val="22"/>
          <w:szCs w:val="22"/>
        </w:rPr>
        <w:sectPr w:rsidR="00104247" w:rsidSect="003E7236">
          <w:type w:val="continuous"/>
          <w:pgSz w:w="12240" w:h="16340"/>
          <w:pgMar w:top="1066" w:right="576" w:bottom="864" w:left="576" w:header="720" w:footer="720" w:gutter="0"/>
          <w:cols w:space="720"/>
          <w:noEndnote/>
        </w:sectPr>
      </w:pPr>
    </w:p>
    <w:p w:rsidR="004F51FF" w:rsidRPr="00763BEE" w:rsidRDefault="00F8717E" w:rsidP="002631E8">
      <w:pPr>
        <w:pStyle w:val="Default"/>
        <w:numPr>
          <w:ilvl w:val="0"/>
          <w:numId w:val="25"/>
        </w:numPr>
        <w:ind w:left="360"/>
        <w:rPr>
          <w:rFonts w:ascii="Times New Roman" w:hAnsi="Times New Roman" w:cs="Times New Roman"/>
          <w:sz w:val="22"/>
          <w:szCs w:val="22"/>
        </w:rPr>
      </w:pPr>
      <w:r w:rsidRPr="00763BEE">
        <w:rPr>
          <w:rFonts w:ascii="Times New Roman" w:hAnsi="Times New Roman" w:cs="Times New Roman"/>
          <w:sz w:val="22"/>
          <w:szCs w:val="22"/>
        </w:rPr>
        <w:lastRenderedPageBreak/>
        <w:t>The manufacturer’s recommended</w:t>
      </w:r>
      <w:r w:rsidR="004F51FF" w:rsidRPr="00763BEE">
        <w:rPr>
          <w:rFonts w:ascii="Times New Roman" w:hAnsi="Times New Roman" w:cs="Times New Roman"/>
          <w:sz w:val="22"/>
          <w:szCs w:val="22"/>
        </w:rPr>
        <w:t xml:space="preserve"> maximum drum speed is 35 RPMs, with seed metered in a 36-hole drum. Air pressure should be set from 9 to 11 ounces.</w:t>
      </w:r>
    </w:p>
    <w:p w:rsidR="004F51FF" w:rsidRPr="00763BEE" w:rsidRDefault="004F51FF" w:rsidP="002631E8">
      <w:pPr>
        <w:pStyle w:val="Default"/>
        <w:numPr>
          <w:ilvl w:val="0"/>
          <w:numId w:val="25"/>
        </w:numPr>
        <w:ind w:left="360"/>
        <w:rPr>
          <w:rFonts w:ascii="Times New Roman" w:hAnsi="Times New Roman" w:cs="Times New Roman"/>
          <w:sz w:val="22"/>
          <w:szCs w:val="22"/>
        </w:rPr>
      </w:pPr>
      <w:r w:rsidRPr="00763BEE">
        <w:rPr>
          <w:rFonts w:ascii="Times New Roman" w:hAnsi="Times New Roman" w:cs="Times New Roman"/>
          <w:sz w:val="22"/>
          <w:szCs w:val="22"/>
        </w:rPr>
        <w:t xml:space="preserve">Plant all seed sizes except </w:t>
      </w:r>
      <w:r w:rsidR="00F042D0">
        <w:rPr>
          <w:rFonts w:ascii="Times New Roman" w:hAnsi="Times New Roman" w:cs="Times New Roman"/>
          <w:sz w:val="22"/>
          <w:szCs w:val="22"/>
        </w:rPr>
        <w:t>R11</w:t>
      </w:r>
      <w:r w:rsidRPr="00763BEE">
        <w:rPr>
          <w:rFonts w:ascii="Times New Roman" w:hAnsi="Times New Roman" w:cs="Times New Roman"/>
          <w:sz w:val="22"/>
          <w:szCs w:val="22"/>
        </w:rPr>
        <w:t xml:space="preserve"> and </w:t>
      </w:r>
      <w:r w:rsidR="00F042D0">
        <w:rPr>
          <w:rFonts w:ascii="Times New Roman" w:hAnsi="Times New Roman" w:cs="Times New Roman"/>
          <w:sz w:val="22"/>
          <w:szCs w:val="22"/>
        </w:rPr>
        <w:t>R9</w:t>
      </w:r>
      <w:r w:rsidRPr="00763BEE">
        <w:rPr>
          <w:rFonts w:ascii="Times New Roman" w:hAnsi="Times New Roman" w:cs="Times New Roman"/>
          <w:sz w:val="22"/>
          <w:szCs w:val="22"/>
        </w:rPr>
        <w:t xml:space="preserve"> using 9 ounces of pressure. Plant </w:t>
      </w:r>
      <w:r w:rsidR="00F042D0">
        <w:rPr>
          <w:rFonts w:ascii="Times New Roman" w:hAnsi="Times New Roman" w:cs="Times New Roman"/>
          <w:sz w:val="22"/>
          <w:szCs w:val="22"/>
        </w:rPr>
        <w:t>R11</w:t>
      </w:r>
      <w:r w:rsidRPr="00763BEE">
        <w:rPr>
          <w:rFonts w:ascii="Times New Roman" w:hAnsi="Times New Roman" w:cs="Times New Roman"/>
          <w:sz w:val="22"/>
          <w:szCs w:val="22"/>
        </w:rPr>
        <w:t xml:space="preserve"> and </w:t>
      </w:r>
      <w:r w:rsidR="00F042D0">
        <w:rPr>
          <w:rFonts w:ascii="Times New Roman" w:hAnsi="Times New Roman" w:cs="Times New Roman"/>
          <w:sz w:val="22"/>
          <w:szCs w:val="22"/>
        </w:rPr>
        <w:t>R9</w:t>
      </w:r>
      <w:r w:rsidRPr="00763BEE">
        <w:rPr>
          <w:rFonts w:ascii="Times New Roman" w:hAnsi="Times New Roman" w:cs="Times New Roman"/>
          <w:sz w:val="22"/>
          <w:szCs w:val="22"/>
        </w:rPr>
        <w:t xml:space="preserve"> seed sizes at 11 ounces of pressure.</w:t>
      </w:r>
    </w:p>
    <w:p w:rsidR="00A00930" w:rsidRPr="00763BEE" w:rsidRDefault="00F8717E" w:rsidP="002631E8">
      <w:pPr>
        <w:pStyle w:val="Default"/>
        <w:numPr>
          <w:ilvl w:val="0"/>
          <w:numId w:val="25"/>
        </w:numPr>
        <w:ind w:left="360"/>
        <w:rPr>
          <w:rFonts w:ascii="Times New Roman" w:hAnsi="Times New Roman" w:cs="Times New Roman"/>
          <w:sz w:val="22"/>
          <w:szCs w:val="22"/>
        </w:rPr>
      </w:pPr>
      <w:r w:rsidRPr="00763BEE">
        <w:rPr>
          <w:rFonts w:ascii="Times New Roman" w:hAnsi="Times New Roman" w:cs="Times New Roman"/>
          <w:sz w:val="22"/>
          <w:szCs w:val="22"/>
        </w:rPr>
        <w:lastRenderedPageBreak/>
        <w:t xml:space="preserve">Adjust the brush to the down position for all seed sizes. For most seed, do not wire the brush down as is done for soybean planting. However, </w:t>
      </w:r>
      <w:r w:rsidR="00F042D0">
        <w:rPr>
          <w:rFonts w:ascii="Times New Roman" w:hAnsi="Times New Roman" w:cs="Times New Roman"/>
          <w:sz w:val="22"/>
          <w:szCs w:val="22"/>
        </w:rPr>
        <w:t>R11</w:t>
      </w:r>
      <w:r w:rsidRPr="00763BEE">
        <w:rPr>
          <w:rFonts w:ascii="Times New Roman" w:hAnsi="Times New Roman" w:cs="Times New Roman"/>
          <w:sz w:val="22"/>
          <w:szCs w:val="22"/>
        </w:rPr>
        <w:t xml:space="preserve"> and </w:t>
      </w:r>
      <w:r w:rsidR="00F042D0">
        <w:rPr>
          <w:rFonts w:ascii="Times New Roman" w:hAnsi="Times New Roman" w:cs="Times New Roman"/>
          <w:sz w:val="22"/>
          <w:szCs w:val="22"/>
        </w:rPr>
        <w:t>R9</w:t>
      </w:r>
      <w:r w:rsidRPr="00763BEE">
        <w:rPr>
          <w:rFonts w:ascii="Times New Roman" w:hAnsi="Times New Roman" w:cs="Times New Roman"/>
          <w:sz w:val="22"/>
          <w:szCs w:val="22"/>
        </w:rPr>
        <w:t xml:space="preserve"> seed are the exception and may plant best with the brush wired down.</w:t>
      </w:r>
    </w:p>
    <w:p w:rsidR="00A00930" w:rsidRPr="00763BEE" w:rsidRDefault="00F8717E" w:rsidP="002631E8">
      <w:pPr>
        <w:pStyle w:val="Default"/>
        <w:numPr>
          <w:ilvl w:val="0"/>
          <w:numId w:val="25"/>
        </w:numPr>
        <w:ind w:left="360"/>
        <w:rPr>
          <w:rFonts w:ascii="Times New Roman" w:hAnsi="Times New Roman" w:cs="Times New Roman"/>
          <w:sz w:val="22"/>
          <w:szCs w:val="22"/>
        </w:rPr>
      </w:pPr>
      <w:r w:rsidRPr="00763BEE">
        <w:rPr>
          <w:rFonts w:ascii="Times New Roman" w:hAnsi="Times New Roman" w:cs="Times New Roman"/>
          <w:sz w:val="22"/>
          <w:szCs w:val="22"/>
        </w:rPr>
        <w:t xml:space="preserve">Replace the entire brush assembly when wear is apparent. </w:t>
      </w:r>
    </w:p>
    <w:p w:rsidR="00104247" w:rsidRDefault="00104247" w:rsidP="002631E8">
      <w:pPr>
        <w:pStyle w:val="CM20"/>
        <w:spacing w:after="168" w:line="186" w:lineRule="atLeast"/>
        <w:ind w:right="267"/>
        <w:rPr>
          <w:rFonts w:ascii="Times New Roman" w:hAnsi="Times New Roman" w:cs="Times New Roman"/>
          <w:color w:val="000000"/>
          <w:sz w:val="22"/>
          <w:szCs w:val="22"/>
        </w:rPr>
        <w:sectPr w:rsidR="00104247" w:rsidSect="00264682">
          <w:type w:val="continuous"/>
          <w:pgSz w:w="12240" w:h="16340"/>
          <w:pgMar w:top="1066" w:right="576" w:bottom="864" w:left="576" w:header="720" w:footer="720" w:gutter="0"/>
          <w:cols w:num="2" w:space="432"/>
          <w:noEndnote/>
        </w:sectPr>
      </w:pPr>
    </w:p>
    <w:p w:rsidR="0034431B" w:rsidRDefault="0034431B" w:rsidP="002631E8">
      <w:pPr>
        <w:pStyle w:val="CM20"/>
        <w:spacing w:after="168" w:line="186" w:lineRule="atLeast"/>
        <w:ind w:right="267"/>
        <w:rPr>
          <w:rFonts w:ascii="Times New Roman" w:hAnsi="Times New Roman" w:cs="Times New Roman"/>
          <w:color w:val="000000"/>
          <w:sz w:val="22"/>
          <w:szCs w:val="22"/>
        </w:rPr>
      </w:pPr>
    </w:p>
    <w:p w:rsidR="00FE7792" w:rsidRDefault="00FE7792" w:rsidP="00FE7792">
      <w:pPr>
        <w:pStyle w:val="Default"/>
      </w:pPr>
    </w:p>
    <w:p w:rsidR="00FE7792" w:rsidRDefault="00FE7792" w:rsidP="00FE7792">
      <w:pPr>
        <w:pStyle w:val="Default"/>
      </w:pPr>
    </w:p>
    <w:p w:rsidR="00FE7792" w:rsidRDefault="00FE7792" w:rsidP="00FE7792">
      <w:pPr>
        <w:pStyle w:val="Default"/>
      </w:pPr>
    </w:p>
    <w:p w:rsidR="00FE7792" w:rsidRDefault="00953655" w:rsidP="00FE7792">
      <w:pPr>
        <w:pStyle w:val="Default"/>
      </w:pPr>
      <w:r>
        <w:rPr>
          <w:noProof/>
        </w:rPr>
        <w:drawing>
          <wp:anchor distT="0" distB="0" distL="114300" distR="114300" simplePos="0" relativeHeight="251698176" behindDoc="0" locked="0" layoutInCell="1" allowOverlap="1" wp14:anchorId="5FB18F1C" wp14:editId="39CC1856">
            <wp:simplePos x="0" y="0"/>
            <wp:positionH relativeFrom="column">
              <wp:posOffset>11903</wp:posOffset>
            </wp:positionH>
            <wp:positionV relativeFrom="paragraph">
              <wp:posOffset>149860</wp:posOffset>
            </wp:positionV>
            <wp:extent cx="678180" cy="350520"/>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choVotivoC.EPS"/>
                    <pic:cNvPicPr/>
                  </pic:nvPicPr>
                  <pic:blipFill>
                    <a:blip r:embed="rId15">
                      <a:extLst>
                        <a:ext uri="{28A0092B-C50C-407E-A947-70E740481C1C}">
                          <a14:useLocalDpi xmlns:a14="http://schemas.microsoft.com/office/drawing/2010/main" val="0"/>
                        </a:ext>
                      </a:extLst>
                    </a:blip>
                    <a:stretch>
                      <a:fillRect/>
                    </a:stretch>
                  </pic:blipFill>
                  <pic:spPr>
                    <a:xfrm>
                      <a:off x="0" y="0"/>
                      <a:ext cx="678180" cy="350520"/>
                    </a:xfrm>
                    <a:prstGeom prst="rect">
                      <a:avLst/>
                    </a:prstGeom>
                  </pic:spPr>
                </pic:pic>
              </a:graphicData>
            </a:graphic>
            <wp14:sizeRelH relativeFrom="page">
              <wp14:pctWidth>0</wp14:pctWidth>
            </wp14:sizeRelH>
            <wp14:sizeRelV relativeFrom="page">
              <wp14:pctHeight>0</wp14:pctHeight>
            </wp14:sizeRelV>
          </wp:anchor>
        </w:drawing>
      </w:r>
    </w:p>
    <w:p w:rsidR="00FE7792" w:rsidRDefault="00953655" w:rsidP="00FE7792">
      <w:pPr>
        <w:pStyle w:val="Default"/>
      </w:pPr>
      <w:r>
        <w:rPr>
          <w:noProof/>
        </w:rPr>
        <w:drawing>
          <wp:anchor distT="0" distB="0" distL="114300" distR="114300" simplePos="0" relativeHeight="251697152" behindDoc="0" locked="0" layoutInCell="1" allowOverlap="1" wp14:anchorId="65CE7C0C" wp14:editId="3D79CC46">
            <wp:simplePos x="0" y="0"/>
            <wp:positionH relativeFrom="column">
              <wp:posOffset>756920</wp:posOffset>
            </wp:positionH>
            <wp:positionV relativeFrom="paragraph">
              <wp:posOffset>91440</wp:posOffset>
            </wp:positionV>
            <wp:extent cx="861060" cy="2330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x_bf_cmyk_061211.eps"/>
                    <pic:cNvPicPr/>
                  </pic:nvPicPr>
                  <pic:blipFill>
                    <a:blip r:embed="rId16">
                      <a:extLst>
                        <a:ext uri="{28A0092B-C50C-407E-A947-70E740481C1C}">
                          <a14:useLocalDpi xmlns:a14="http://schemas.microsoft.com/office/drawing/2010/main" val="0"/>
                        </a:ext>
                      </a:extLst>
                    </a:blip>
                    <a:stretch>
                      <a:fillRect/>
                    </a:stretch>
                  </pic:blipFill>
                  <pic:spPr>
                    <a:xfrm>
                      <a:off x="0" y="0"/>
                      <a:ext cx="861060" cy="233045"/>
                    </a:xfrm>
                    <a:prstGeom prst="rect">
                      <a:avLst/>
                    </a:prstGeom>
                  </pic:spPr>
                </pic:pic>
              </a:graphicData>
            </a:graphic>
            <wp14:sizeRelH relativeFrom="page">
              <wp14:pctWidth>0</wp14:pctWidth>
            </wp14:sizeRelH>
            <wp14:sizeRelV relativeFrom="page">
              <wp14:pctHeight>0</wp14:pctHeight>
            </wp14:sizeRelV>
          </wp:anchor>
        </w:drawing>
      </w:r>
    </w:p>
    <w:p w:rsidR="00FE7792" w:rsidRPr="00FE7792" w:rsidRDefault="00FE7792" w:rsidP="00FE7792">
      <w:pPr>
        <w:pStyle w:val="Default"/>
      </w:pPr>
    </w:p>
    <w:p w:rsidR="00884739" w:rsidRPr="00763BEE" w:rsidRDefault="00F8717E" w:rsidP="00884739">
      <w:pPr>
        <w:pStyle w:val="NoSpacing"/>
        <w:rPr>
          <w:rFonts w:ascii="Times New Roman" w:hAnsi="Times New Roman" w:cs="Times New Roman"/>
          <w:sz w:val="14"/>
        </w:rPr>
      </w:pPr>
      <w:proofErr w:type="gramStart"/>
      <w:r w:rsidRPr="00763BEE">
        <w:rPr>
          <w:rFonts w:ascii="Times New Roman" w:hAnsi="Times New Roman" w:cs="Times New Roman"/>
          <w:sz w:val="14"/>
        </w:rPr>
        <w:t>e-Set</w:t>
      </w:r>
      <w:proofErr w:type="gramEnd"/>
      <w:r w:rsidR="00884739" w:rsidRPr="00763BEE">
        <w:rPr>
          <w:rFonts w:ascii="Times New Roman" w:hAnsi="Times New Roman" w:cs="Times New Roman"/>
          <w:sz w:val="14"/>
        </w:rPr>
        <w:t>®</w:t>
      </w:r>
      <w:r w:rsidRPr="00763BEE">
        <w:rPr>
          <w:rFonts w:ascii="Times New Roman" w:hAnsi="Times New Roman" w:cs="Times New Roman"/>
          <w:sz w:val="14"/>
        </w:rPr>
        <w:t xml:space="preserve"> and e-Flow™ are trademarks or registered trademarks of Precision Planting, Inc. </w:t>
      </w:r>
    </w:p>
    <w:p w:rsidR="00970655" w:rsidRPr="00763BEE" w:rsidRDefault="00884739" w:rsidP="00884739">
      <w:pPr>
        <w:pStyle w:val="Default"/>
        <w:spacing w:line="186" w:lineRule="atLeast"/>
        <w:rPr>
          <w:rFonts w:ascii="Times New Roman" w:hAnsi="Times New Roman" w:cs="Times New Roman"/>
          <w:sz w:val="14"/>
          <w:szCs w:val="22"/>
        </w:rPr>
      </w:pPr>
      <w:proofErr w:type="spellStart"/>
      <w:r w:rsidRPr="00763BEE">
        <w:rPr>
          <w:rFonts w:ascii="Times New Roman" w:hAnsi="Times New Roman" w:cs="Times New Roman"/>
          <w:sz w:val="14"/>
          <w:szCs w:val="22"/>
        </w:rPr>
        <w:t>EdgeVac</w:t>
      </w:r>
      <w:proofErr w:type="spellEnd"/>
      <w:r w:rsidR="00970655" w:rsidRPr="00763BEE">
        <w:rPr>
          <w:rFonts w:ascii="Times New Roman" w:hAnsi="Times New Roman" w:cs="Times New Roman"/>
          <w:sz w:val="14"/>
          <w:szCs w:val="22"/>
        </w:rPr>
        <w:t>®</w:t>
      </w:r>
      <w:r w:rsidRPr="00763BEE">
        <w:rPr>
          <w:rFonts w:ascii="Times New Roman" w:hAnsi="Times New Roman" w:cs="Times New Roman"/>
          <w:sz w:val="14"/>
          <w:szCs w:val="22"/>
        </w:rPr>
        <w:t xml:space="preserve"> is a registered trademark of Kinze Manufacturing, Inc. </w:t>
      </w:r>
    </w:p>
    <w:p w:rsidR="00884739" w:rsidRPr="00763BEE" w:rsidRDefault="00884739" w:rsidP="00884739">
      <w:pPr>
        <w:pStyle w:val="Default"/>
        <w:spacing w:line="186" w:lineRule="atLeast"/>
        <w:rPr>
          <w:rFonts w:ascii="Times New Roman" w:hAnsi="Times New Roman" w:cs="Times New Roman"/>
          <w:sz w:val="14"/>
          <w:szCs w:val="22"/>
        </w:rPr>
      </w:pPr>
      <w:r w:rsidRPr="00763BEE">
        <w:rPr>
          <w:rFonts w:ascii="Times New Roman" w:hAnsi="Times New Roman" w:cs="Times New Roman"/>
          <w:sz w:val="14"/>
          <w:szCs w:val="22"/>
        </w:rPr>
        <w:t xml:space="preserve">All products are trademarks of their </w:t>
      </w:r>
      <w:proofErr w:type="spellStart"/>
      <w:r w:rsidRPr="00763BEE">
        <w:rPr>
          <w:rFonts w:ascii="Times New Roman" w:hAnsi="Times New Roman" w:cs="Times New Roman"/>
          <w:sz w:val="14"/>
          <w:szCs w:val="22"/>
        </w:rPr>
        <w:t>manfufacturer</w:t>
      </w:r>
      <w:proofErr w:type="spellEnd"/>
      <w:r w:rsidRPr="00763BEE">
        <w:rPr>
          <w:rFonts w:ascii="Times New Roman" w:hAnsi="Times New Roman" w:cs="Times New Roman"/>
          <w:sz w:val="14"/>
          <w:szCs w:val="22"/>
        </w:rPr>
        <w:t xml:space="preserve"> </w:t>
      </w:r>
    </w:p>
    <w:p w:rsidR="00884739" w:rsidRPr="00763BEE" w:rsidRDefault="00884739" w:rsidP="00884739">
      <w:pPr>
        <w:pStyle w:val="Default"/>
        <w:spacing w:line="186" w:lineRule="atLeast"/>
        <w:rPr>
          <w:rFonts w:ascii="Times New Roman" w:hAnsi="Times New Roman" w:cs="Times New Roman"/>
          <w:sz w:val="14"/>
          <w:szCs w:val="22"/>
        </w:rPr>
      </w:pPr>
      <w:r w:rsidRPr="00763BEE">
        <w:rPr>
          <w:rFonts w:ascii="Times New Roman" w:hAnsi="Times New Roman" w:cs="Times New Roman"/>
          <w:sz w:val="14"/>
          <w:szCs w:val="22"/>
        </w:rPr>
        <w:t xml:space="preserve">Seed treatment services may be provided by independent contracted sales professionals. Not all sales professionals offer the services, and costs may vary. See your sales professional for details. </w:t>
      </w:r>
    </w:p>
    <w:p w:rsidR="00A00930" w:rsidRPr="00763BEE" w:rsidRDefault="00970655" w:rsidP="00884739">
      <w:pPr>
        <w:pStyle w:val="Default"/>
        <w:spacing w:line="186" w:lineRule="atLeast"/>
        <w:rPr>
          <w:rFonts w:ascii="Times New Roman" w:hAnsi="Times New Roman" w:cs="Times New Roman"/>
          <w:sz w:val="14"/>
          <w:szCs w:val="22"/>
        </w:rPr>
      </w:pPr>
      <w:proofErr w:type="gramStart"/>
      <w:r w:rsidRPr="00763BEE">
        <w:rPr>
          <w:rFonts w:ascii="Times New Roman" w:hAnsi="Times New Roman" w:cs="Times New Roman"/>
          <w:sz w:val="14"/>
          <w:szCs w:val="22"/>
        </w:rPr>
        <w:t xml:space="preserve">® </w:t>
      </w:r>
      <w:r w:rsidRPr="00763BEE">
        <w:rPr>
          <w:rFonts w:ascii="MS Mincho" w:eastAsia="MS Mincho" w:hAnsi="MS Mincho" w:cs="MS Mincho" w:hint="eastAsia"/>
          <w:sz w:val="14"/>
          <w:szCs w:val="22"/>
        </w:rPr>
        <w:t>℠</w:t>
      </w:r>
      <w:r w:rsidRPr="00763BEE">
        <w:rPr>
          <w:rFonts w:ascii="Times New Roman" w:hAnsi="Times New Roman" w:cs="Times New Roman"/>
          <w:sz w:val="14"/>
          <w:szCs w:val="22"/>
        </w:rPr>
        <w:t xml:space="preserve"> ™</w:t>
      </w:r>
      <w:r w:rsidR="00F8717E" w:rsidRPr="00763BEE">
        <w:rPr>
          <w:rFonts w:ascii="Times New Roman" w:hAnsi="Times New Roman" w:cs="Times New Roman"/>
          <w:sz w:val="14"/>
          <w:szCs w:val="22"/>
        </w:rPr>
        <w:t>Trademarks and service marks of DuPont, Pioneer or their respective owners.</w:t>
      </w:r>
      <w:proofErr w:type="gramEnd"/>
      <w:r w:rsidR="00F8717E" w:rsidRPr="00763BEE">
        <w:rPr>
          <w:rFonts w:ascii="Times New Roman" w:hAnsi="Times New Roman" w:cs="Times New Roman"/>
          <w:sz w:val="14"/>
          <w:szCs w:val="22"/>
        </w:rPr>
        <w:t xml:space="preserve"> © 2016 PHII. </w:t>
      </w:r>
    </w:p>
    <w:sectPr w:rsidR="00A00930" w:rsidRPr="00763BEE" w:rsidSect="003E7236">
      <w:type w:val="continuous"/>
      <w:pgSz w:w="12240" w:h="16340"/>
      <w:pgMar w:top="1066" w:right="576" w:bottom="864"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Vectora LT Std Roman">
    <w:altName w:val="Vectora LT Std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15D80D"/>
    <w:multiLevelType w:val="hybridMultilevel"/>
    <w:tmpl w:val="10A7B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579B3A"/>
    <w:multiLevelType w:val="hybridMultilevel"/>
    <w:tmpl w:val="13071F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4682911"/>
    <w:multiLevelType w:val="hybridMultilevel"/>
    <w:tmpl w:val="786D5B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3A2886"/>
    <w:multiLevelType w:val="hybridMultilevel"/>
    <w:tmpl w:val="130745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CF49D8"/>
    <w:multiLevelType w:val="hybridMultilevel"/>
    <w:tmpl w:val="FB3849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BA6D46"/>
    <w:multiLevelType w:val="hybridMultilevel"/>
    <w:tmpl w:val="C7766E5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E5970A9"/>
    <w:multiLevelType w:val="hybridMultilevel"/>
    <w:tmpl w:val="F2262AE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F957C19"/>
    <w:multiLevelType w:val="hybridMultilevel"/>
    <w:tmpl w:val="29E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B91C4E"/>
    <w:multiLevelType w:val="hybridMultilevel"/>
    <w:tmpl w:val="4886B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1A154B"/>
    <w:multiLevelType w:val="hybridMultilevel"/>
    <w:tmpl w:val="11E0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3021F"/>
    <w:multiLevelType w:val="hybridMultilevel"/>
    <w:tmpl w:val="FC8C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090E66"/>
    <w:multiLevelType w:val="hybridMultilevel"/>
    <w:tmpl w:val="2836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56120"/>
    <w:multiLevelType w:val="hybridMultilevel"/>
    <w:tmpl w:val="95AEB70E"/>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7125F56"/>
    <w:multiLevelType w:val="hybridMultilevel"/>
    <w:tmpl w:val="3E8A8A5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374804C9"/>
    <w:multiLevelType w:val="hybridMultilevel"/>
    <w:tmpl w:val="B3CFD3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424C7E"/>
    <w:multiLevelType w:val="hybridMultilevel"/>
    <w:tmpl w:val="9C82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013B7"/>
    <w:multiLevelType w:val="hybridMultilevel"/>
    <w:tmpl w:val="6A4076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639FBD3"/>
    <w:multiLevelType w:val="hybridMultilevel"/>
    <w:tmpl w:val="76008B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6B7283E"/>
    <w:multiLevelType w:val="hybridMultilevel"/>
    <w:tmpl w:val="183AC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0E7210"/>
    <w:multiLevelType w:val="hybridMultilevel"/>
    <w:tmpl w:val="5E64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72E57"/>
    <w:multiLevelType w:val="hybridMultilevel"/>
    <w:tmpl w:val="2D244CD0"/>
    <w:lvl w:ilvl="0" w:tplc="04090001">
      <w:start w:val="1"/>
      <w:numFmt w:val="bullet"/>
      <w:lvlText w:val=""/>
      <w:lvlJc w:val="left"/>
      <w:pPr>
        <w:ind w:left="720" w:hanging="360"/>
      </w:pPr>
      <w:rPr>
        <w:rFonts w:ascii="Symbol" w:hAnsi="Symbol" w:hint="default"/>
      </w:rPr>
    </w:lvl>
    <w:lvl w:ilvl="1" w:tplc="46581BE0">
      <w:start w:val="24"/>
      <w:numFmt w:val="bullet"/>
      <w:lvlText w:val="•"/>
      <w:lvlJc w:val="left"/>
      <w:pPr>
        <w:ind w:left="1440" w:hanging="360"/>
      </w:pPr>
      <w:rPr>
        <w:rFonts w:ascii="Calibri" w:eastAsiaTheme="minorEastAsia" w:hAnsi="Calibri" w:cs="A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FC50D9"/>
    <w:multiLevelType w:val="hybridMultilevel"/>
    <w:tmpl w:val="D4B268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A62E17"/>
    <w:multiLevelType w:val="hybridMultilevel"/>
    <w:tmpl w:val="CCBA9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DC8BA"/>
    <w:multiLevelType w:val="hybridMultilevel"/>
    <w:tmpl w:val="CF62B0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0B2CBF6"/>
    <w:multiLevelType w:val="hybridMultilevel"/>
    <w:tmpl w:val="841168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2F76463"/>
    <w:multiLevelType w:val="hybridMultilevel"/>
    <w:tmpl w:val="E9481CE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6">
    <w:nsid w:val="74774F30"/>
    <w:multiLevelType w:val="hybridMultilevel"/>
    <w:tmpl w:val="2EE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8D4E99"/>
    <w:multiLevelType w:val="hybridMultilevel"/>
    <w:tmpl w:val="2AD4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4"/>
  </w:num>
  <w:num w:numId="4">
    <w:abstractNumId w:val="3"/>
  </w:num>
  <w:num w:numId="5">
    <w:abstractNumId w:val="6"/>
  </w:num>
  <w:num w:numId="6">
    <w:abstractNumId w:val="1"/>
  </w:num>
  <w:num w:numId="7">
    <w:abstractNumId w:val="0"/>
  </w:num>
  <w:num w:numId="8">
    <w:abstractNumId w:val="2"/>
  </w:num>
  <w:num w:numId="9">
    <w:abstractNumId w:val="17"/>
  </w:num>
  <w:num w:numId="10">
    <w:abstractNumId w:val="16"/>
  </w:num>
  <w:num w:numId="11">
    <w:abstractNumId w:val="27"/>
  </w:num>
  <w:num w:numId="12">
    <w:abstractNumId w:val="11"/>
  </w:num>
  <w:num w:numId="13">
    <w:abstractNumId w:val="22"/>
  </w:num>
  <w:num w:numId="14">
    <w:abstractNumId w:val="15"/>
  </w:num>
  <w:num w:numId="15">
    <w:abstractNumId w:val="8"/>
  </w:num>
  <w:num w:numId="16">
    <w:abstractNumId w:val="13"/>
  </w:num>
  <w:num w:numId="17">
    <w:abstractNumId w:val="10"/>
  </w:num>
  <w:num w:numId="18">
    <w:abstractNumId w:val="12"/>
  </w:num>
  <w:num w:numId="19">
    <w:abstractNumId w:val="21"/>
  </w:num>
  <w:num w:numId="20">
    <w:abstractNumId w:val="19"/>
  </w:num>
  <w:num w:numId="21">
    <w:abstractNumId w:val="20"/>
  </w:num>
  <w:num w:numId="22">
    <w:abstractNumId w:val="5"/>
  </w:num>
  <w:num w:numId="23">
    <w:abstractNumId w:val="18"/>
  </w:num>
  <w:num w:numId="24">
    <w:abstractNumId w:val="25"/>
  </w:num>
  <w:num w:numId="25">
    <w:abstractNumId w:val="7"/>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A1"/>
    <w:rsid w:val="00067C30"/>
    <w:rsid w:val="000735EE"/>
    <w:rsid w:val="000D004E"/>
    <w:rsid w:val="000D04CF"/>
    <w:rsid w:val="00104247"/>
    <w:rsid w:val="00137077"/>
    <w:rsid w:val="00193275"/>
    <w:rsid w:val="001E2616"/>
    <w:rsid w:val="001F6253"/>
    <w:rsid w:val="0023592F"/>
    <w:rsid w:val="002631E8"/>
    <w:rsid w:val="00264682"/>
    <w:rsid w:val="002671EB"/>
    <w:rsid w:val="00335080"/>
    <w:rsid w:val="0034431B"/>
    <w:rsid w:val="0035487C"/>
    <w:rsid w:val="00383E7A"/>
    <w:rsid w:val="003E7236"/>
    <w:rsid w:val="004D5263"/>
    <w:rsid w:val="004F51FF"/>
    <w:rsid w:val="005847CA"/>
    <w:rsid w:val="00647029"/>
    <w:rsid w:val="0068085B"/>
    <w:rsid w:val="006D09F2"/>
    <w:rsid w:val="006E3B54"/>
    <w:rsid w:val="00763BEE"/>
    <w:rsid w:val="00774BB5"/>
    <w:rsid w:val="007F7309"/>
    <w:rsid w:val="008030D9"/>
    <w:rsid w:val="00860A3A"/>
    <w:rsid w:val="00884739"/>
    <w:rsid w:val="008E2EC2"/>
    <w:rsid w:val="009256B1"/>
    <w:rsid w:val="009332CC"/>
    <w:rsid w:val="00953655"/>
    <w:rsid w:val="00970655"/>
    <w:rsid w:val="00986A34"/>
    <w:rsid w:val="009E3252"/>
    <w:rsid w:val="00A00930"/>
    <w:rsid w:val="00A840C8"/>
    <w:rsid w:val="00A84E53"/>
    <w:rsid w:val="00AB3381"/>
    <w:rsid w:val="00AF45F1"/>
    <w:rsid w:val="00BC4C48"/>
    <w:rsid w:val="00BF4D4B"/>
    <w:rsid w:val="00BF5895"/>
    <w:rsid w:val="00CA203E"/>
    <w:rsid w:val="00CC5E03"/>
    <w:rsid w:val="00D65F12"/>
    <w:rsid w:val="00D873FD"/>
    <w:rsid w:val="00DD71CA"/>
    <w:rsid w:val="00DF1196"/>
    <w:rsid w:val="00E06EA1"/>
    <w:rsid w:val="00E47339"/>
    <w:rsid w:val="00E96FA5"/>
    <w:rsid w:val="00E977CF"/>
    <w:rsid w:val="00EB55CB"/>
    <w:rsid w:val="00EC1756"/>
    <w:rsid w:val="00EE6E2E"/>
    <w:rsid w:val="00F042D0"/>
    <w:rsid w:val="00F8717E"/>
    <w:rsid w:val="00FE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ctora LT Std Roman" w:hAnsi="Vectora LT Std Roman" w:cs="Vectora LT Std Roman"/>
      <w:color w:val="000000"/>
      <w:sz w:val="24"/>
      <w:szCs w:val="24"/>
    </w:rPr>
  </w:style>
  <w:style w:type="paragraph" w:customStyle="1" w:styleId="CM13">
    <w:name w:val="CM13"/>
    <w:basedOn w:val="Default"/>
    <w:next w:val="Default"/>
    <w:uiPriority w:val="99"/>
    <w:rPr>
      <w:rFonts w:cstheme="minorBidi"/>
      <w:color w:val="auto"/>
    </w:rPr>
  </w:style>
  <w:style w:type="paragraph" w:customStyle="1" w:styleId="CM1">
    <w:name w:val="CM1"/>
    <w:basedOn w:val="Default"/>
    <w:next w:val="Default"/>
    <w:uiPriority w:val="99"/>
    <w:pPr>
      <w:spacing w:line="240" w:lineRule="atLeast"/>
    </w:pPr>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2">
    <w:name w:val="CM2"/>
    <w:basedOn w:val="Default"/>
    <w:next w:val="Default"/>
    <w:uiPriority w:val="99"/>
    <w:pPr>
      <w:spacing w:line="240"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7">
    <w:name w:val="CM17"/>
    <w:basedOn w:val="Default"/>
    <w:next w:val="Default"/>
    <w:uiPriority w:val="99"/>
    <w:rPr>
      <w:rFonts w:cstheme="minorBidi"/>
      <w:color w:val="auto"/>
    </w:rPr>
  </w:style>
  <w:style w:type="paragraph" w:customStyle="1" w:styleId="CM3">
    <w:name w:val="CM3"/>
    <w:basedOn w:val="Default"/>
    <w:next w:val="Default"/>
    <w:uiPriority w:val="99"/>
    <w:pPr>
      <w:spacing w:line="240" w:lineRule="atLeast"/>
    </w:pPr>
    <w:rPr>
      <w:rFonts w:cstheme="minorBidi"/>
      <w:color w:val="auto"/>
    </w:rPr>
  </w:style>
  <w:style w:type="paragraph" w:customStyle="1" w:styleId="CM4">
    <w:name w:val="CM4"/>
    <w:basedOn w:val="Default"/>
    <w:next w:val="Default"/>
    <w:uiPriority w:val="99"/>
    <w:pPr>
      <w:spacing w:line="240" w:lineRule="atLeast"/>
    </w:pPr>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7">
    <w:name w:val="CM7"/>
    <w:basedOn w:val="Default"/>
    <w:next w:val="Default"/>
    <w:uiPriority w:val="99"/>
    <w:pPr>
      <w:spacing w:line="180"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180"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0">
    <w:name w:val="CM20"/>
    <w:basedOn w:val="Default"/>
    <w:next w:val="Default"/>
    <w:uiPriority w:val="99"/>
    <w:rPr>
      <w:rFonts w:cstheme="minorBidi"/>
      <w:color w:val="auto"/>
    </w:rPr>
  </w:style>
  <w:style w:type="paragraph" w:styleId="BalloonText">
    <w:name w:val="Balloon Text"/>
    <w:basedOn w:val="Normal"/>
    <w:link w:val="BalloonTextChar"/>
    <w:uiPriority w:val="99"/>
    <w:semiHidden/>
    <w:unhideWhenUsed/>
    <w:rsid w:val="0068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5B"/>
    <w:rPr>
      <w:rFonts w:ascii="Tahoma" w:hAnsi="Tahoma" w:cs="Tahoma"/>
      <w:sz w:val="16"/>
      <w:szCs w:val="16"/>
    </w:rPr>
  </w:style>
  <w:style w:type="table" w:styleId="TableGrid">
    <w:name w:val="Table Grid"/>
    <w:basedOn w:val="TableNormal"/>
    <w:uiPriority w:val="59"/>
    <w:rsid w:val="006808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431B"/>
    <w:pPr>
      <w:spacing w:after="0" w:line="240" w:lineRule="auto"/>
    </w:pPr>
  </w:style>
  <w:style w:type="table" w:customStyle="1" w:styleId="TableGrid1">
    <w:name w:val="Table Grid1"/>
    <w:basedOn w:val="TableNormal"/>
    <w:next w:val="TableGrid"/>
    <w:uiPriority w:val="59"/>
    <w:rsid w:val="00CC5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Vectora LT Std Roman" w:hAnsi="Vectora LT Std Roman" w:cs="Vectora LT Std Roman"/>
      <w:color w:val="000000"/>
      <w:sz w:val="24"/>
      <w:szCs w:val="24"/>
    </w:rPr>
  </w:style>
  <w:style w:type="paragraph" w:customStyle="1" w:styleId="CM13">
    <w:name w:val="CM13"/>
    <w:basedOn w:val="Default"/>
    <w:next w:val="Default"/>
    <w:uiPriority w:val="99"/>
    <w:rPr>
      <w:rFonts w:cstheme="minorBidi"/>
      <w:color w:val="auto"/>
    </w:rPr>
  </w:style>
  <w:style w:type="paragraph" w:customStyle="1" w:styleId="CM1">
    <w:name w:val="CM1"/>
    <w:basedOn w:val="Default"/>
    <w:next w:val="Default"/>
    <w:uiPriority w:val="99"/>
    <w:pPr>
      <w:spacing w:line="240" w:lineRule="atLeast"/>
    </w:pPr>
    <w:rPr>
      <w:rFonts w:cstheme="minorBidi"/>
      <w:color w:val="auto"/>
    </w:rPr>
  </w:style>
  <w:style w:type="paragraph" w:customStyle="1" w:styleId="CM14">
    <w:name w:val="CM14"/>
    <w:basedOn w:val="Default"/>
    <w:next w:val="Default"/>
    <w:uiPriority w:val="99"/>
    <w:rPr>
      <w:rFonts w:cstheme="minorBidi"/>
      <w:color w:val="auto"/>
    </w:rPr>
  </w:style>
  <w:style w:type="paragraph" w:customStyle="1" w:styleId="CM15">
    <w:name w:val="CM15"/>
    <w:basedOn w:val="Default"/>
    <w:next w:val="Default"/>
    <w:uiPriority w:val="99"/>
    <w:rPr>
      <w:rFonts w:cstheme="minorBidi"/>
      <w:color w:val="auto"/>
    </w:rPr>
  </w:style>
  <w:style w:type="paragraph" w:customStyle="1" w:styleId="CM2">
    <w:name w:val="CM2"/>
    <w:basedOn w:val="Default"/>
    <w:next w:val="Default"/>
    <w:uiPriority w:val="99"/>
    <w:pPr>
      <w:spacing w:line="240" w:lineRule="atLeast"/>
    </w:pPr>
    <w:rPr>
      <w:rFonts w:cstheme="minorBidi"/>
      <w:color w:val="auto"/>
    </w:rPr>
  </w:style>
  <w:style w:type="paragraph" w:customStyle="1" w:styleId="CM16">
    <w:name w:val="CM16"/>
    <w:basedOn w:val="Default"/>
    <w:next w:val="Default"/>
    <w:uiPriority w:val="99"/>
    <w:rPr>
      <w:rFonts w:cstheme="minorBidi"/>
      <w:color w:val="auto"/>
    </w:rPr>
  </w:style>
  <w:style w:type="paragraph" w:customStyle="1" w:styleId="CM17">
    <w:name w:val="CM17"/>
    <w:basedOn w:val="Default"/>
    <w:next w:val="Default"/>
    <w:uiPriority w:val="99"/>
    <w:rPr>
      <w:rFonts w:cstheme="minorBidi"/>
      <w:color w:val="auto"/>
    </w:rPr>
  </w:style>
  <w:style w:type="paragraph" w:customStyle="1" w:styleId="CM3">
    <w:name w:val="CM3"/>
    <w:basedOn w:val="Default"/>
    <w:next w:val="Default"/>
    <w:uiPriority w:val="99"/>
    <w:pPr>
      <w:spacing w:line="240" w:lineRule="atLeast"/>
    </w:pPr>
    <w:rPr>
      <w:rFonts w:cstheme="minorBidi"/>
      <w:color w:val="auto"/>
    </w:rPr>
  </w:style>
  <w:style w:type="paragraph" w:customStyle="1" w:styleId="CM4">
    <w:name w:val="CM4"/>
    <w:basedOn w:val="Default"/>
    <w:next w:val="Default"/>
    <w:uiPriority w:val="99"/>
    <w:pPr>
      <w:spacing w:line="240" w:lineRule="atLeast"/>
    </w:pPr>
    <w:rPr>
      <w:rFonts w:cstheme="minorBidi"/>
      <w:color w:val="auto"/>
    </w:rPr>
  </w:style>
  <w:style w:type="paragraph" w:customStyle="1" w:styleId="CM5">
    <w:name w:val="CM5"/>
    <w:basedOn w:val="Default"/>
    <w:next w:val="Default"/>
    <w:uiPriority w:val="99"/>
    <w:rPr>
      <w:rFonts w:cstheme="minorBidi"/>
      <w:color w:val="auto"/>
    </w:rPr>
  </w:style>
  <w:style w:type="paragraph" w:customStyle="1" w:styleId="CM7">
    <w:name w:val="CM7"/>
    <w:basedOn w:val="Default"/>
    <w:next w:val="Default"/>
    <w:uiPriority w:val="99"/>
    <w:pPr>
      <w:spacing w:line="180" w:lineRule="atLeast"/>
    </w:pPr>
    <w:rPr>
      <w:rFonts w:cstheme="minorBidi"/>
      <w:color w:val="auto"/>
    </w:rPr>
  </w:style>
  <w:style w:type="paragraph" w:customStyle="1" w:styleId="CM8">
    <w:name w:val="CM8"/>
    <w:basedOn w:val="Default"/>
    <w:next w:val="Default"/>
    <w:uiPriority w:val="99"/>
    <w:rPr>
      <w:rFonts w:cstheme="minorBidi"/>
      <w:color w:val="auto"/>
    </w:rPr>
  </w:style>
  <w:style w:type="paragraph" w:customStyle="1" w:styleId="CM18">
    <w:name w:val="CM18"/>
    <w:basedOn w:val="Default"/>
    <w:next w:val="Default"/>
    <w:uiPriority w:val="99"/>
    <w:rPr>
      <w:rFonts w:cstheme="minorBidi"/>
      <w:color w:val="auto"/>
    </w:rPr>
  </w:style>
  <w:style w:type="paragraph" w:customStyle="1" w:styleId="CM9">
    <w:name w:val="CM9"/>
    <w:basedOn w:val="Default"/>
    <w:next w:val="Default"/>
    <w:uiPriority w:val="99"/>
    <w:rPr>
      <w:rFonts w:cstheme="minorBidi"/>
      <w:color w:val="auto"/>
    </w:rPr>
  </w:style>
  <w:style w:type="paragraph" w:customStyle="1" w:styleId="CM10">
    <w:name w:val="CM10"/>
    <w:basedOn w:val="Default"/>
    <w:next w:val="Default"/>
    <w:uiPriority w:val="99"/>
    <w:pPr>
      <w:spacing w:line="180" w:lineRule="atLeast"/>
    </w:pPr>
    <w:rPr>
      <w:rFonts w:cstheme="minorBidi"/>
      <w:color w:val="auto"/>
    </w:rPr>
  </w:style>
  <w:style w:type="paragraph" w:customStyle="1" w:styleId="CM19">
    <w:name w:val="CM19"/>
    <w:basedOn w:val="Default"/>
    <w:next w:val="Default"/>
    <w:uiPriority w:val="99"/>
    <w:rPr>
      <w:rFonts w:cstheme="minorBidi"/>
      <w:color w:val="auto"/>
    </w:rPr>
  </w:style>
  <w:style w:type="paragraph" w:customStyle="1" w:styleId="CM20">
    <w:name w:val="CM20"/>
    <w:basedOn w:val="Default"/>
    <w:next w:val="Default"/>
    <w:uiPriority w:val="99"/>
    <w:rPr>
      <w:rFonts w:cstheme="minorBidi"/>
      <w:color w:val="auto"/>
    </w:rPr>
  </w:style>
  <w:style w:type="paragraph" w:styleId="BalloonText">
    <w:name w:val="Balloon Text"/>
    <w:basedOn w:val="Normal"/>
    <w:link w:val="BalloonTextChar"/>
    <w:uiPriority w:val="99"/>
    <w:semiHidden/>
    <w:unhideWhenUsed/>
    <w:rsid w:val="006808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85B"/>
    <w:rPr>
      <w:rFonts w:ascii="Tahoma" w:hAnsi="Tahoma" w:cs="Tahoma"/>
      <w:sz w:val="16"/>
      <w:szCs w:val="16"/>
    </w:rPr>
  </w:style>
  <w:style w:type="table" w:styleId="TableGrid">
    <w:name w:val="Table Grid"/>
    <w:basedOn w:val="TableNormal"/>
    <w:uiPriority w:val="59"/>
    <w:rsid w:val="0068085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431B"/>
    <w:pPr>
      <w:spacing w:after="0" w:line="240" w:lineRule="auto"/>
    </w:pPr>
  </w:style>
  <w:style w:type="table" w:customStyle="1" w:styleId="TableGrid1">
    <w:name w:val="Table Grid1"/>
    <w:basedOn w:val="TableNormal"/>
    <w:next w:val="TableGrid"/>
    <w:uiPriority w:val="59"/>
    <w:rsid w:val="00CC5E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wmf"/><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1E75-AC0F-4946-9278-79D12E7A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Pioneer Hi-Bred Int'l</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Pioneer Hi-Bred</dc:creator>
  <cp:lastModifiedBy>FE</cp:lastModifiedBy>
  <cp:revision>3</cp:revision>
  <cp:lastPrinted>2016-04-12T17:39:00Z</cp:lastPrinted>
  <dcterms:created xsi:type="dcterms:W3CDTF">2016-04-13T19:55:00Z</dcterms:created>
  <dcterms:modified xsi:type="dcterms:W3CDTF">2016-04-13T20:21:00Z</dcterms:modified>
</cp:coreProperties>
</file>